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Arial" w:cs="Arial" w:eastAsia="Arial" w:hAnsi="Arial"/>
          <w:b/>
          <w:bCs/>
          <w:color w:val="9A5E3A"/>
          <w:sz w:val="17"/>
          <w:szCs w:val="17"/>
        </w:rPr>
        <w:t xml:space="preserve">FREE DOWNLOAD</w:t>
      </w:r>
    </w:p>
    <w:p>
      <w:pPr>
        <w:pStyle w:val="Heading1"/>
        <w:spacing w:after="140"/>
      </w:pPr>
      <w:r>
        <w:rPr>
          <w:rFonts w:ascii="Georgia" w:cs="Georgia" w:eastAsia="Georgia" w:hAnsi="Georgia"/>
          <w:b/>
          <w:bCs/>
          <w:color w:val="1C2439"/>
          <w:sz w:val="40"/>
          <w:szCs w:val="40"/>
        </w:rPr>
        <w:t xml:space="preserve">Picture Book Planning Kit</w:t>
      </w:r>
    </w:p>
    <w:p>
      <w:pPr>
        <w:spacing w:after="110" w:before="0"/>
      </w:pPr>
      <w:r>
        <w:rPr>
          <w:rFonts w:ascii="Arial" w:cs="Arial" w:eastAsia="Arial" w:hAnsi="Arial"/>
          <w:color w:val="6F6862"/>
          <w:sz w:val="22"/>
          <w:szCs w:val="22"/>
        </w:rPr>
        <w:t xml:space="preserve">Everything you need to plan, write and revise a 32-page picture book, from the first idea to a brief your illustrator can work from. Print it, or fill it in on screen.</w:t>
      </w:r>
    </w:p>
    <w:p>
      <w:pPr>
        <w:spacing w:after="110" w:before="160"/>
      </w:pPr>
      <w:r>
        <w:rPr>
          <w:rFonts w:ascii="Arial" w:cs="Arial" w:eastAsia="Arial" w:hAnsi="Arial"/>
          <w:b/>
          <w:bCs/>
          <w:color w:val="1C2439"/>
          <w:sz w:val="22"/>
          <w:szCs w:val="22"/>
        </w:rPr>
        <w:t xml:space="preserve">What's inside</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700"/>
        <w:gridCol w:w="3300"/>
        <w:gridCol w:w="5648"/>
      </w:tblGrid>
      <w:tr>
        <w:trPr>
          <w:cantSplit/>
        </w:trPr>
        <w:tc>
          <w:tcPr>
            <w:tcW w:type="dxa" w:w="700"/>
            <w:tcBorders>
              <w:top w:val="single" w:color="D9CFC6" w:sz="4"/>
              <w:left w:val="single" w:color="D9CFC6" w:sz="4"/>
              <w:bottom w:val="single" w:color="D9CFC6" w:sz="4"/>
              <w:right w:val="single" w:color="D9CFC6" w:sz="4"/>
            </w:tcBorders>
            <w:shd w:fill="9A5E3A" w:color="auto" w:val="clear"/>
            <w:tcMar>
              <w:top w:type="dxa" w:w="90"/>
              <w:left w:type="dxa" w:w="120"/>
              <w:bottom w:type="dxa" w:w="90"/>
              <w:right w:type="dxa" w:w="120"/>
            </w:tcMar>
            <w:vAlign w:val="center"/>
          </w:tcPr>
          <w:p>
            <w:pPr>
              <w:spacing w:after="0" w:before="0"/>
              <w:jc w:val="center"/>
            </w:pPr>
            <w:r>
              <w:rPr>
                <w:rFonts w:ascii="Arial" w:cs="Arial" w:eastAsia="Arial" w:hAnsi="Arial"/>
                <w:b/>
                <w:bCs/>
                <w:color w:val="FFFFFF"/>
                <w:sz w:val="20"/>
                <w:szCs w:val="20"/>
              </w:rPr>
              <w:t xml:space="preserve">1</w:t>
            </w:r>
          </w:p>
        </w:tc>
        <w:tc>
          <w:tcPr>
            <w:tcW w:type="dxa" w:w="33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b/>
                <w:bCs/>
                <w:color w:val="1C2439"/>
                <w:sz w:val="20"/>
                <w:szCs w:val="20"/>
              </w:rPr>
              <w:t xml:space="preserve">Story planner</w:t>
            </w:r>
          </w:p>
        </w:tc>
        <w:tc>
          <w:tcPr>
            <w:tcW w:type="dxa" w:w="56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color w:val="6F6862"/>
                <w:sz w:val="19"/>
                <w:szCs w:val="19"/>
              </w:rPr>
              <w:t xml:space="preserve">Get the idea straight before you write</w:t>
            </w:r>
          </w:p>
        </w:tc>
      </w:tr>
      <w:tr>
        <w:trPr>
          <w:cantSplit/>
        </w:trPr>
        <w:tc>
          <w:tcPr>
            <w:tcW w:type="dxa" w:w="700"/>
            <w:tcBorders>
              <w:top w:val="single" w:color="D9CFC6" w:sz="4"/>
              <w:left w:val="single" w:color="D9CFC6" w:sz="4"/>
              <w:bottom w:val="single" w:color="D9CFC6" w:sz="4"/>
              <w:right w:val="single" w:color="D9CFC6" w:sz="4"/>
            </w:tcBorders>
            <w:shd w:fill="9A5E3A" w:color="auto" w:val="clear"/>
            <w:tcMar>
              <w:top w:type="dxa" w:w="90"/>
              <w:left w:type="dxa" w:w="120"/>
              <w:bottom w:type="dxa" w:w="90"/>
              <w:right w:type="dxa" w:w="120"/>
            </w:tcMar>
            <w:vAlign w:val="center"/>
          </w:tcPr>
          <w:p>
            <w:pPr>
              <w:spacing w:after="0" w:before="0"/>
              <w:jc w:val="center"/>
            </w:pPr>
            <w:r>
              <w:rPr>
                <w:rFonts w:ascii="Arial" w:cs="Arial" w:eastAsia="Arial" w:hAnsi="Arial"/>
                <w:b/>
                <w:bCs/>
                <w:color w:val="FFFFFF"/>
                <w:sz w:val="20"/>
                <w:szCs w:val="20"/>
              </w:rPr>
              <w:t xml:space="preserve">2</w:t>
            </w:r>
          </w:p>
        </w:tc>
        <w:tc>
          <w:tcPr>
            <w:tcW w:type="dxa" w:w="33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b/>
                <w:bCs/>
                <w:color w:val="1C2439"/>
                <w:sz w:val="20"/>
                <w:szCs w:val="20"/>
              </w:rPr>
              <w:t xml:space="preserve">The 14-spread beat sheet</w:t>
            </w:r>
          </w:p>
        </w:tc>
        <w:tc>
          <w:tcPr>
            <w:tcW w:type="dxa" w:w="56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color w:val="6F6862"/>
                <w:sz w:val="19"/>
                <w:szCs w:val="19"/>
              </w:rPr>
              <w:t xml:space="preserve">What each spread of a picture book usually does</w:t>
            </w:r>
          </w:p>
        </w:tc>
      </w:tr>
      <w:tr>
        <w:trPr>
          <w:cantSplit/>
        </w:trPr>
        <w:tc>
          <w:tcPr>
            <w:tcW w:type="dxa" w:w="700"/>
            <w:tcBorders>
              <w:top w:val="single" w:color="D9CFC6" w:sz="4"/>
              <w:left w:val="single" w:color="D9CFC6" w:sz="4"/>
              <w:bottom w:val="single" w:color="D9CFC6" w:sz="4"/>
              <w:right w:val="single" w:color="D9CFC6" w:sz="4"/>
            </w:tcBorders>
            <w:shd w:fill="9A5E3A" w:color="auto" w:val="clear"/>
            <w:tcMar>
              <w:top w:type="dxa" w:w="90"/>
              <w:left w:type="dxa" w:w="120"/>
              <w:bottom w:type="dxa" w:w="90"/>
              <w:right w:type="dxa" w:w="120"/>
            </w:tcMar>
            <w:vAlign w:val="center"/>
          </w:tcPr>
          <w:p>
            <w:pPr>
              <w:spacing w:after="0" w:before="0"/>
              <w:jc w:val="center"/>
            </w:pPr>
            <w:r>
              <w:rPr>
                <w:rFonts w:ascii="Arial" w:cs="Arial" w:eastAsia="Arial" w:hAnsi="Arial"/>
                <w:b/>
                <w:bCs/>
                <w:color w:val="FFFFFF"/>
                <w:sz w:val="20"/>
                <w:szCs w:val="20"/>
              </w:rPr>
              <w:t xml:space="preserve">3</w:t>
            </w:r>
          </w:p>
        </w:tc>
        <w:tc>
          <w:tcPr>
            <w:tcW w:type="dxa" w:w="33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b/>
                <w:bCs/>
                <w:color w:val="1C2439"/>
                <w:sz w:val="20"/>
                <w:szCs w:val="20"/>
              </w:rPr>
              <w:t xml:space="preserve">Worked example</w:t>
            </w:r>
          </w:p>
        </w:tc>
        <w:tc>
          <w:tcPr>
            <w:tcW w:type="dxa" w:w="56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color w:val="6F6862"/>
                <w:sz w:val="19"/>
                <w:szCs w:val="19"/>
              </w:rPr>
              <w:t xml:space="preserve">"Mira and the Noisy Night," planned spread by spread</w:t>
            </w:r>
          </w:p>
        </w:tc>
      </w:tr>
      <w:tr>
        <w:trPr>
          <w:cantSplit/>
        </w:trPr>
        <w:tc>
          <w:tcPr>
            <w:tcW w:type="dxa" w:w="700"/>
            <w:tcBorders>
              <w:top w:val="single" w:color="D9CFC6" w:sz="4"/>
              <w:left w:val="single" w:color="D9CFC6" w:sz="4"/>
              <w:bottom w:val="single" w:color="D9CFC6" w:sz="4"/>
              <w:right w:val="single" w:color="D9CFC6" w:sz="4"/>
            </w:tcBorders>
            <w:shd w:fill="9A5E3A" w:color="auto" w:val="clear"/>
            <w:tcMar>
              <w:top w:type="dxa" w:w="90"/>
              <w:left w:type="dxa" w:w="120"/>
              <w:bottom w:type="dxa" w:w="90"/>
              <w:right w:type="dxa" w:w="120"/>
            </w:tcMar>
            <w:vAlign w:val="center"/>
          </w:tcPr>
          <w:p>
            <w:pPr>
              <w:spacing w:after="0" w:before="0"/>
              <w:jc w:val="center"/>
            </w:pPr>
            <w:r>
              <w:rPr>
                <w:rFonts w:ascii="Arial" w:cs="Arial" w:eastAsia="Arial" w:hAnsi="Arial"/>
                <w:b/>
                <w:bCs/>
                <w:color w:val="FFFFFF"/>
                <w:sz w:val="20"/>
                <w:szCs w:val="20"/>
              </w:rPr>
              <w:t xml:space="preserve">4</w:t>
            </w:r>
          </w:p>
        </w:tc>
        <w:tc>
          <w:tcPr>
            <w:tcW w:type="dxa" w:w="33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b/>
                <w:bCs/>
                <w:color w:val="1C2439"/>
                <w:sz w:val="20"/>
                <w:szCs w:val="20"/>
              </w:rPr>
              <w:t xml:space="preserve">Your spread map</w:t>
            </w:r>
          </w:p>
        </w:tc>
        <w:tc>
          <w:tcPr>
            <w:tcW w:type="dxa" w:w="56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color w:val="6F6862"/>
                <w:sz w:val="19"/>
                <w:szCs w:val="19"/>
              </w:rPr>
              <w:t xml:space="preserve">Plan your own book, with each beat as a guide</w:t>
            </w:r>
          </w:p>
        </w:tc>
      </w:tr>
      <w:tr>
        <w:trPr>
          <w:cantSplit/>
        </w:trPr>
        <w:tc>
          <w:tcPr>
            <w:tcW w:type="dxa" w:w="700"/>
            <w:tcBorders>
              <w:top w:val="single" w:color="D9CFC6" w:sz="4"/>
              <w:left w:val="single" w:color="D9CFC6" w:sz="4"/>
              <w:bottom w:val="single" w:color="D9CFC6" w:sz="4"/>
              <w:right w:val="single" w:color="D9CFC6" w:sz="4"/>
            </w:tcBorders>
            <w:shd w:fill="9A5E3A" w:color="auto" w:val="clear"/>
            <w:tcMar>
              <w:top w:type="dxa" w:w="90"/>
              <w:left w:type="dxa" w:w="120"/>
              <w:bottom w:type="dxa" w:w="90"/>
              <w:right w:type="dxa" w:w="120"/>
            </w:tcMar>
            <w:vAlign w:val="center"/>
          </w:tcPr>
          <w:p>
            <w:pPr>
              <w:spacing w:after="0" w:before="0"/>
              <w:jc w:val="center"/>
            </w:pPr>
            <w:r>
              <w:rPr>
                <w:rFonts w:ascii="Arial" w:cs="Arial" w:eastAsia="Arial" w:hAnsi="Arial"/>
                <w:b/>
                <w:bCs/>
                <w:color w:val="FFFFFF"/>
                <w:sz w:val="20"/>
                <w:szCs w:val="20"/>
              </w:rPr>
              <w:t xml:space="preserve">5</w:t>
            </w:r>
          </w:p>
        </w:tc>
        <w:tc>
          <w:tcPr>
            <w:tcW w:type="dxa" w:w="33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b/>
                <w:bCs/>
                <w:color w:val="1C2439"/>
                <w:sz w:val="20"/>
                <w:szCs w:val="20"/>
              </w:rPr>
              <w:t xml:space="preserve">Thumbnail storyboard</w:t>
            </w:r>
          </w:p>
        </w:tc>
        <w:tc>
          <w:tcPr>
            <w:tcW w:type="dxa" w:w="56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color w:val="6F6862"/>
                <w:sz w:val="19"/>
                <w:szCs w:val="19"/>
              </w:rPr>
              <w:t xml:space="preserve">Sketch every spread and flip it like a book</w:t>
            </w:r>
          </w:p>
        </w:tc>
      </w:tr>
      <w:tr>
        <w:trPr>
          <w:cantSplit/>
        </w:trPr>
        <w:tc>
          <w:tcPr>
            <w:tcW w:type="dxa" w:w="700"/>
            <w:tcBorders>
              <w:top w:val="single" w:color="D9CFC6" w:sz="4"/>
              <w:left w:val="single" w:color="D9CFC6" w:sz="4"/>
              <w:bottom w:val="single" w:color="D9CFC6" w:sz="4"/>
              <w:right w:val="single" w:color="D9CFC6" w:sz="4"/>
            </w:tcBorders>
            <w:shd w:fill="9A5E3A" w:color="auto" w:val="clear"/>
            <w:tcMar>
              <w:top w:type="dxa" w:w="90"/>
              <w:left w:type="dxa" w:w="120"/>
              <w:bottom w:type="dxa" w:w="90"/>
              <w:right w:type="dxa" w:w="120"/>
            </w:tcMar>
            <w:vAlign w:val="center"/>
          </w:tcPr>
          <w:p>
            <w:pPr>
              <w:spacing w:after="0" w:before="0"/>
              <w:jc w:val="center"/>
            </w:pPr>
            <w:r>
              <w:rPr>
                <w:rFonts w:ascii="Arial" w:cs="Arial" w:eastAsia="Arial" w:hAnsi="Arial"/>
                <w:b/>
                <w:bCs/>
                <w:color w:val="FFFFFF"/>
                <w:sz w:val="20"/>
                <w:szCs w:val="20"/>
              </w:rPr>
              <w:t xml:space="preserve">6</w:t>
            </w:r>
          </w:p>
        </w:tc>
        <w:tc>
          <w:tcPr>
            <w:tcW w:type="dxa" w:w="33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b/>
                <w:bCs/>
                <w:color w:val="1C2439"/>
                <w:sz w:val="20"/>
                <w:szCs w:val="20"/>
              </w:rPr>
              <w:t xml:space="preserve">Read-aloud and revision checklist</w:t>
            </w:r>
          </w:p>
        </w:tc>
        <w:tc>
          <w:tcPr>
            <w:tcW w:type="dxa" w:w="56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color w:val="6F6862"/>
                <w:sz w:val="19"/>
                <w:szCs w:val="19"/>
              </w:rPr>
              <w:t xml:space="preserve">12 checks before anyone else sees it</w:t>
            </w:r>
          </w:p>
        </w:tc>
      </w:tr>
      <w:tr>
        <w:trPr>
          <w:cantSplit/>
        </w:trPr>
        <w:tc>
          <w:tcPr>
            <w:tcW w:type="dxa" w:w="700"/>
            <w:tcBorders>
              <w:top w:val="single" w:color="D9CFC6" w:sz="4"/>
              <w:left w:val="single" w:color="D9CFC6" w:sz="4"/>
              <w:bottom w:val="single" w:color="D9CFC6" w:sz="4"/>
              <w:right w:val="single" w:color="D9CFC6" w:sz="4"/>
            </w:tcBorders>
            <w:shd w:fill="9A5E3A" w:color="auto" w:val="clear"/>
            <w:tcMar>
              <w:top w:type="dxa" w:w="90"/>
              <w:left w:type="dxa" w:w="120"/>
              <w:bottom w:type="dxa" w:w="90"/>
              <w:right w:type="dxa" w:w="120"/>
            </w:tcMar>
            <w:vAlign w:val="center"/>
          </w:tcPr>
          <w:p>
            <w:pPr>
              <w:spacing w:after="0" w:before="0"/>
              <w:jc w:val="center"/>
            </w:pPr>
            <w:r>
              <w:rPr>
                <w:rFonts w:ascii="Arial" w:cs="Arial" w:eastAsia="Arial" w:hAnsi="Arial"/>
                <w:b/>
                <w:bCs/>
                <w:color w:val="FFFFFF"/>
                <w:sz w:val="20"/>
                <w:szCs w:val="20"/>
              </w:rPr>
              <w:t xml:space="preserve">7</w:t>
            </w:r>
          </w:p>
        </w:tc>
        <w:tc>
          <w:tcPr>
            <w:tcW w:type="dxa" w:w="33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b/>
                <w:bCs/>
                <w:color w:val="1C2439"/>
                <w:sz w:val="20"/>
                <w:szCs w:val="20"/>
              </w:rPr>
              <w:t xml:space="preserve">Illustrator brief</w:t>
            </w:r>
          </w:p>
        </w:tc>
        <w:tc>
          <w:tcPr>
            <w:tcW w:type="dxa" w:w="56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color w:val="6F6862"/>
                <w:sz w:val="19"/>
                <w:szCs w:val="19"/>
              </w:rPr>
              <w:t xml:space="preserve">Everything an illustrator needs to start</w:t>
            </w:r>
          </w:p>
        </w:tc>
      </w:tr>
      <w:tr>
        <w:trPr>
          <w:cantSplit/>
        </w:trPr>
        <w:tc>
          <w:tcPr>
            <w:tcW w:type="dxa" w:w="700"/>
            <w:tcBorders>
              <w:top w:val="single" w:color="D9CFC6" w:sz="4"/>
              <w:left w:val="single" w:color="D9CFC6" w:sz="4"/>
              <w:bottom w:val="single" w:color="D9CFC6" w:sz="4"/>
              <w:right w:val="single" w:color="D9CFC6" w:sz="4"/>
            </w:tcBorders>
            <w:shd w:fill="9A5E3A" w:color="auto" w:val="clear"/>
            <w:tcMar>
              <w:top w:type="dxa" w:w="90"/>
              <w:left w:type="dxa" w:w="120"/>
              <w:bottom w:type="dxa" w:w="90"/>
              <w:right w:type="dxa" w:w="120"/>
            </w:tcMar>
            <w:vAlign w:val="center"/>
          </w:tcPr>
          <w:p>
            <w:pPr>
              <w:spacing w:after="0" w:before="0"/>
              <w:jc w:val="center"/>
            </w:pPr>
            <w:r>
              <w:rPr>
                <w:rFonts w:ascii="Arial" w:cs="Arial" w:eastAsia="Arial" w:hAnsi="Arial"/>
                <w:b/>
                <w:bCs/>
                <w:color w:val="FFFFFF"/>
                <w:sz w:val="20"/>
                <w:szCs w:val="20"/>
              </w:rPr>
              <w:t xml:space="preserve">8</w:t>
            </w:r>
          </w:p>
        </w:tc>
        <w:tc>
          <w:tcPr>
            <w:tcW w:type="dxa" w:w="33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b/>
                <w:bCs/>
                <w:color w:val="1C2439"/>
                <w:sz w:val="20"/>
                <w:szCs w:val="20"/>
              </w:rPr>
              <w:t xml:space="preserve">Manuscript format for agents</w:t>
            </w:r>
          </w:p>
        </w:tc>
        <w:tc>
          <w:tcPr>
            <w:tcW w:type="dxa" w:w="56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color w:val="6F6862"/>
                <w:sz w:val="19"/>
                <w:szCs w:val="19"/>
              </w:rPr>
              <w:t xml:space="preserve">The rules, with a sample first page</w:t>
            </w:r>
          </w:p>
        </w:tc>
      </w:tr>
      <w:tr>
        <w:trPr>
          <w:cantSplit/>
        </w:trPr>
        <w:tc>
          <w:tcPr>
            <w:tcW w:type="dxa" w:w="700"/>
            <w:tcBorders>
              <w:top w:val="single" w:color="D9CFC6" w:sz="4"/>
              <w:left w:val="single" w:color="D9CFC6" w:sz="4"/>
              <w:bottom w:val="single" w:color="D9CFC6" w:sz="4"/>
              <w:right w:val="single" w:color="D9CFC6" w:sz="4"/>
            </w:tcBorders>
            <w:shd w:fill="9A5E3A" w:color="auto" w:val="clear"/>
            <w:tcMar>
              <w:top w:type="dxa" w:w="90"/>
              <w:left w:type="dxa" w:w="120"/>
              <w:bottom w:type="dxa" w:w="90"/>
              <w:right w:type="dxa" w:w="120"/>
            </w:tcMar>
            <w:vAlign w:val="center"/>
          </w:tcPr>
          <w:p>
            <w:pPr>
              <w:spacing w:after="0" w:before="0"/>
              <w:jc w:val="center"/>
            </w:pPr>
            <w:r>
              <w:rPr>
                <w:rFonts w:ascii="Arial" w:cs="Arial" w:eastAsia="Arial" w:hAnsi="Arial"/>
                <w:b/>
                <w:bCs/>
                <w:color w:val="FFFFFF"/>
                <w:sz w:val="20"/>
                <w:szCs w:val="20"/>
              </w:rPr>
              <w:t xml:space="preserve">9</w:t>
            </w:r>
          </w:p>
        </w:tc>
        <w:tc>
          <w:tcPr>
            <w:tcW w:type="dxa" w:w="33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b/>
                <w:bCs/>
                <w:color w:val="1C2439"/>
                <w:sz w:val="20"/>
                <w:szCs w:val="20"/>
              </w:rPr>
              <w:t xml:space="preserve">The 9-step checklist</w:t>
            </w:r>
          </w:p>
        </w:tc>
        <w:tc>
          <w:tcPr>
            <w:tcW w:type="dxa" w:w="56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0" w:before="0"/>
            </w:pPr>
            <w:r>
              <w:rPr>
                <w:rFonts w:ascii="Arial" w:cs="Arial" w:eastAsia="Arial" w:hAnsi="Arial"/>
                <w:color w:val="6F6862"/>
                <w:sz w:val="19"/>
                <w:szCs w:val="19"/>
              </w:rPr>
              <w:t xml:space="preserve">Track your progress from idea to finished book</w:t>
            </w:r>
          </w:p>
        </w:tc>
      </w:tr>
    </w:tbl>
    <w:p>
      <w:pPr>
        <w:spacing w:after="110" w:before="200"/>
      </w:pPr>
      <w:r>
        <w:rPr>
          <w:rFonts w:ascii="Arial" w:cs="Arial" w:eastAsia="Arial" w:hAnsi="Arial"/>
          <w:b/>
          <w:bCs/>
          <w:color w:val="1C2439"/>
          <w:sz w:val="21"/>
          <w:szCs w:val="21"/>
        </w:rPr>
        <w:t xml:space="preserve">How to use it: </w:t>
      </w:r>
      <w:r>
        <w:rPr>
          <w:rFonts w:ascii="Arial" w:cs="Arial" w:eastAsia="Arial" w:hAnsi="Arial"/>
          <w:color w:val="1C2439"/>
          <w:sz w:val="21"/>
          <w:szCs w:val="21"/>
        </w:rPr>
        <w:t xml:space="preserve">work through the parts in order. Parts 1 to 5 plan the book, part 6 improves it, and parts 7 and 8 get it ready for an illustrator or an agent. The full guide at authorwings.com/how-to-write-a-childrens-book explains every step.</w:t>
      </w:r>
    </w:p>
    <w:p>
      <w:pPr>
        <w:pStyle w:val="Heading2"/>
        <w:pageBreakBefore/>
        <w:spacing w:after="100" w:before="0"/>
      </w:pPr>
      <w:r>
        <w:rPr>
          <w:rFonts w:ascii="Georgia" w:cs="Georgia" w:eastAsia="Georgia" w:hAnsi="Georgia"/>
          <w:b/>
          <w:bCs/>
          <w:color w:val="1C2439"/>
          <w:sz w:val="32"/>
          <w:szCs w:val="32"/>
        </w:rPr>
        <w:t xml:space="preserve">1. Story planner</w:t>
      </w:r>
    </w:p>
    <w:p>
      <w:pPr>
        <w:spacing w:after="110" w:before="0"/>
      </w:pPr>
      <w:r>
        <w:rPr>
          <w:rFonts w:ascii="Arial" w:cs="Arial" w:eastAsia="Arial" w:hAnsi="Arial"/>
          <w:color w:val="6F6862"/>
          <w:sz w:val="21"/>
          <w:szCs w:val="21"/>
        </w:rPr>
        <w:t xml:space="preserve">Answer each prompt in a sentence or two. If you can't, the story needs more thinking before you draft.</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Your idea in one sentence</w:t>
            </w:r>
          </w:p>
          <w:p>
            <w:pPr>
              <w:spacing w:after="0" w:before="0"/>
            </w:pPr>
            <w:r>
              <w:rPr>
                <w:rFonts w:ascii="Arial" w:cs="Arial" w:eastAsia="Arial" w:hAnsi="Arial"/>
                <w:i/>
                <w:iCs/>
                <w:color w:val="6F6862"/>
                <w:sz w:val="17"/>
                <w:szCs w:val="17"/>
              </w:rPr>
              <w:t xml:space="preserve">A character + a problem + what's at stake. Example: A girl can't sleep because the house keeps making noises.</w:t>
            </w:r>
          </w:p>
        </w:tc>
      </w:tr>
      <w:tr>
        <w:trPr>
          <w:cantSplit/>
          <w:trHeight w:val="50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Age category and word count</w:t>
            </w:r>
          </w:p>
          <w:p>
            <w:pPr>
              <w:spacing w:after="0" w:before="0"/>
            </w:pPr>
            <w:r>
              <w:rPr>
                <w:rFonts w:ascii="Arial" w:cs="Arial" w:eastAsia="Arial" w:hAnsi="Arial"/>
                <w:i/>
                <w:iCs/>
                <w:color w:val="6F6862"/>
                <w:sz w:val="17"/>
                <w:szCs w:val="17"/>
              </w:rPr>
              <w:t xml:space="preserve">Picture books: ages 3 to 7, 400 to 800 words, 32 pages.</w:t>
            </w:r>
          </w:p>
        </w:tc>
      </w:tr>
      <w:tr>
        <w:trPr>
          <w:cantSplit/>
          <w:trHeight w:val="50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Your main character</w:t>
            </w:r>
          </w:p>
          <w:p>
            <w:pPr>
              <w:spacing w:after="0" w:before="0"/>
            </w:pPr>
            <w:r>
              <w:rPr>
                <w:rFonts w:ascii="Arial" w:cs="Arial" w:eastAsia="Arial" w:hAnsi="Arial"/>
                <w:i/>
                <w:iCs/>
                <w:color w:val="6F6862"/>
                <w:sz w:val="17"/>
                <w:szCs w:val="17"/>
              </w:rPr>
              <w:t xml:space="preserve">Name, age (a little older than your reader), one detail a child will remember.</w:t>
            </w:r>
          </w:p>
        </w:tc>
      </w:tr>
      <w:tr>
        <w:trPr>
          <w:cantSplit/>
          <w:trHeight w:val="50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What they want</w:t>
            </w:r>
          </w:p>
          <w:p>
            <w:pPr>
              <w:spacing w:after="0" w:before="0"/>
            </w:pPr>
            <w:r>
              <w:rPr>
                <w:rFonts w:ascii="Arial" w:cs="Arial" w:eastAsia="Arial" w:hAnsi="Arial"/>
                <w:i/>
                <w:iCs/>
                <w:color w:val="6F6862"/>
                <w:sz w:val="17"/>
                <w:szCs w:val="17"/>
              </w:rPr>
              <w:t xml:space="preserve">One clear want that drives the whole story.</w:t>
            </w:r>
          </w:p>
        </w:tc>
      </w:tr>
      <w:tr>
        <w:trPr>
          <w:cantSplit/>
          <w:trHeight w:val="50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Their flaw or fear</w:t>
            </w:r>
          </w:p>
          <w:p>
            <w:pPr>
              <w:spacing w:after="0" w:before="0"/>
            </w:pPr>
            <w:r>
              <w:rPr>
                <w:rFonts w:ascii="Arial" w:cs="Arial" w:eastAsia="Arial" w:hAnsi="Arial"/>
                <w:i/>
                <w:iCs/>
                <w:color w:val="6F6862"/>
                <w:sz w:val="17"/>
                <w:szCs w:val="17"/>
              </w:rPr>
              <w:t xml:space="preserve">What gets in their way from the inside.</w:t>
            </w:r>
          </w:p>
        </w:tc>
      </w:tr>
      <w:tr>
        <w:trPr>
          <w:cantSplit/>
          <w:trHeight w:val="50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The problem</w:t>
            </w:r>
          </w:p>
          <w:p>
            <w:pPr>
              <w:spacing w:after="0" w:before="0"/>
            </w:pPr>
            <w:r>
              <w:rPr>
                <w:rFonts w:ascii="Arial" w:cs="Arial" w:eastAsia="Arial" w:hAnsi="Arial"/>
                <w:i/>
                <w:iCs/>
                <w:color w:val="6F6862"/>
                <w:sz w:val="17"/>
                <w:szCs w:val="17"/>
              </w:rPr>
              <w:t xml:space="preserve">What stands between them and what they want, on the first spread.</w:t>
            </w:r>
          </w:p>
        </w:tc>
      </w:tr>
      <w:tr>
        <w:trPr>
          <w:cantSplit/>
          <w:trHeight w:val="50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Three tries</w:t>
            </w:r>
          </w:p>
          <w:p>
            <w:pPr>
              <w:spacing w:after="0" w:before="0"/>
            </w:pPr>
            <w:r>
              <w:rPr>
                <w:rFonts w:ascii="Arial" w:cs="Arial" w:eastAsia="Arial" w:hAnsi="Arial"/>
                <w:i/>
                <w:iCs/>
                <w:color w:val="6F6862"/>
                <w:sz w:val="17"/>
                <w:szCs w:val="17"/>
              </w:rPr>
              <w:t xml:space="preserve">Try 1, try 2, try 3. Each one bigger than the last.</w:t>
            </w:r>
          </w:p>
        </w:tc>
      </w:tr>
      <w:tr>
        <w:trPr>
          <w:cantSplit/>
          <w:trHeight w:val="50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The turning point</w:t>
            </w:r>
          </w:p>
          <w:p>
            <w:pPr>
              <w:spacing w:after="0" w:before="0"/>
            </w:pPr>
            <w:r>
              <w:rPr>
                <w:rFonts w:ascii="Arial" w:cs="Arial" w:eastAsia="Arial" w:hAnsi="Arial"/>
                <w:i/>
                <w:iCs/>
                <w:color w:val="6F6862"/>
                <w:sz w:val="17"/>
                <w:szCs w:val="17"/>
              </w:rPr>
              <w:t xml:space="preserve">The moment they decide to face it on their own.</w:t>
            </w:r>
          </w:p>
        </w:tc>
      </w:tr>
      <w:tr>
        <w:trPr>
          <w:cantSplit/>
          <w:trHeight w:val="50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The ending</w:t>
            </w:r>
          </w:p>
          <w:p>
            <w:pPr>
              <w:spacing w:after="0" w:before="0"/>
            </w:pPr>
            <w:r>
              <w:rPr>
                <w:rFonts w:ascii="Arial" w:cs="Arial" w:eastAsia="Arial" w:hAnsi="Arial"/>
                <w:i/>
                <w:iCs/>
                <w:color w:val="6F6862"/>
                <w:sz w:val="17"/>
                <w:szCs w:val="17"/>
              </w:rPr>
              <w:t xml:space="preserve">How the problem is solved, and the feeling the child is left with.</w:t>
            </w:r>
          </w:p>
        </w:tc>
      </w:tr>
      <w:tr>
        <w:trPr>
          <w:cantSplit/>
          <w:trHeight w:val="50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The message (optional)</w:t>
            </w:r>
          </w:p>
          <w:p>
            <w:pPr>
              <w:spacing w:after="0" w:before="0"/>
            </w:pPr>
            <w:r>
              <w:rPr>
                <w:rFonts w:ascii="Arial" w:cs="Arial" w:eastAsia="Arial" w:hAnsi="Arial"/>
                <w:i/>
                <w:iCs/>
                <w:color w:val="6F6862"/>
                <w:sz w:val="17"/>
                <w:szCs w:val="17"/>
              </w:rPr>
              <w:t xml:space="preserve">What the character learns, shown by what they do. Never stated as a lesson.</w:t>
            </w:r>
          </w:p>
        </w:tc>
      </w:tr>
      <w:tr>
        <w:trPr>
          <w:cantSplit/>
          <w:trHeight w:val="50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bl>
    <w:p>
      <w:pPr>
        <w:pStyle w:val="Heading2"/>
        <w:pageBreakBefore/>
        <w:spacing w:after="100" w:before="0"/>
      </w:pPr>
      <w:r>
        <w:rPr>
          <w:rFonts w:ascii="Georgia" w:cs="Georgia" w:eastAsia="Georgia" w:hAnsi="Georgia"/>
          <w:b/>
          <w:bCs/>
          <w:color w:val="1C2439"/>
          <w:sz w:val="32"/>
          <w:szCs w:val="32"/>
        </w:rPr>
        <w:t xml:space="preserve">2. The 14-spread beat sheet</w:t>
      </w:r>
    </w:p>
    <w:p>
      <w:pPr>
        <w:spacing w:after="110" w:before="0"/>
      </w:pPr>
      <w:r>
        <w:rPr>
          <w:rFonts w:ascii="Arial" w:cs="Arial" w:eastAsia="Arial" w:hAnsi="Arial"/>
          <w:color w:val="1C2439"/>
          <w:sz w:val="21"/>
          <w:szCs w:val="21"/>
        </w:rPr>
        <w:t xml:space="preserve">Most 32-page picture books follow a shape like this. Pages 1 to 3 hold the title, copyright and dedication, then 14 spreads and a final page tell the story. Treat it as a common shape, not a rule.</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1100"/>
        <w:gridCol w:w="2300"/>
        <w:gridCol w:w="6248"/>
      </w:tblGrid>
      <w:tr>
        <w:trPr>
          <w:cantSplit/>
          <w:tblHeader/>
        </w:trPr>
        <w:tc>
          <w:tcPr>
            <w:tcW w:type="dxa" w:w="1100"/>
            <w:tcBorders>
              <w:top w:val="single" w:color="D9CFC6" w:sz="4"/>
              <w:left w:val="single" w:color="D9CFC6" w:sz="4"/>
              <w:bottom w:val="single" w:color="D9CFC6" w:sz="4"/>
              <w:right w:val="single" w:color="D9CFC6" w:sz="4"/>
            </w:tcBorders>
            <w:shd w:fill="1C2439" w:color="auto" w:val="clear"/>
            <w:tcMar>
              <w:top w:type="dxa" w:w="90"/>
              <w:left w:type="dxa" w:w="120"/>
              <w:bottom w:type="dxa" w:w="90"/>
              <w:right w:type="dxa" w:w="120"/>
            </w:tcMar>
          </w:tcPr>
          <w:p>
            <w:pPr>
              <w:spacing w:after="0" w:before="0"/>
            </w:pPr>
            <w:r>
              <w:rPr>
                <w:rFonts w:ascii="Arial" w:cs="Arial" w:eastAsia="Arial" w:hAnsi="Arial"/>
                <w:b/>
                <w:bCs/>
                <w:color w:val="FFFFFF"/>
                <w:sz w:val="17"/>
                <w:szCs w:val="17"/>
              </w:rPr>
              <w:t xml:space="preserve">Pages</w:t>
            </w:r>
          </w:p>
        </w:tc>
        <w:tc>
          <w:tcPr>
            <w:tcW w:type="dxa" w:w="2300"/>
            <w:tcBorders>
              <w:top w:val="single" w:color="D9CFC6" w:sz="4"/>
              <w:left w:val="single" w:color="D9CFC6" w:sz="4"/>
              <w:bottom w:val="single" w:color="D9CFC6" w:sz="4"/>
              <w:right w:val="single" w:color="D9CFC6" w:sz="4"/>
            </w:tcBorders>
            <w:shd w:fill="1C2439" w:color="auto" w:val="clear"/>
            <w:tcMar>
              <w:top w:type="dxa" w:w="90"/>
              <w:left w:type="dxa" w:w="120"/>
              <w:bottom w:type="dxa" w:w="90"/>
              <w:right w:type="dxa" w:w="120"/>
            </w:tcMar>
          </w:tcPr>
          <w:p>
            <w:pPr>
              <w:spacing w:after="0" w:before="0"/>
            </w:pPr>
            <w:r>
              <w:rPr>
                <w:rFonts w:ascii="Arial" w:cs="Arial" w:eastAsia="Arial" w:hAnsi="Arial"/>
                <w:b/>
                <w:bCs/>
                <w:color w:val="FFFFFF"/>
                <w:sz w:val="17"/>
                <w:szCs w:val="17"/>
              </w:rPr>
              <w:t xml:space="preserve">Beat</w:t>
            </w:r>
          </w:p>
        </w:tc>
        <w:tc>
          <w:tcPr>
            <w:tcW w:type="dxa" w:w="6248"/>
            <w:tcBorders>
              <w:top w:val="single" w:color="D9CFC6" w:sz="4"/>
              <w:left w:val="single" w:color="D9CFC6" w:sz="4"/>
              <w:bottom w:val="single" w:color="D9CFC6" w:sz="4"/>
              <w:right w:val="single" w:color="D9CFC6" w:sz="4"/>
            </w:tcBorders>
            <w:shd w:fill="1C2439" w:color="auto" w:val="clear"/>
            <w:tcMar>
              <w:top w:type="dxa" w:w="90"/>
              <w:left w:type="dxa" w:w="120"/>
              <w:bottom w:type="dxa" w:w="90"/>
              <w:right w:type="dxa" w:w="120"/>
            </w:tcMar>
          </w:tcPr>
          <w:p>
            <w:pPr>
              <w:spacing w:after="0" w:before="0"/>
            </w:pPr>
            <w:r>
              <w:rPr>
                <w:rFonts w:ascii="Arial" w:cs="Arial" w:eastAsia="Arial" w:hAnsi="Arial"/>
                <w:b/>
                <w:bCs/>
                <w:color w:val="FFFFFF"/>
                <w:sz w:val="17"/>
                <w:szCs w:val="17"/>
              </w:rPr>
              <w:t xml:space="preserve">What it does</w:t>
            </w:r>
          </w:p>
        </w:tc>
      </w:tr>
      <w:tr>
        <w:trPr>
          <w:cantSplit/>
        </w:trPr>
        <w:tc>
          <w:tcPr>
            <w:tcW w:type="dxa" w:w="1100"/>
            <w:tcBorders>
              <w:top w:val="single" w:color="D9CFC6" w:sz="4"/>
              <w:left w:val="single" w:color="D9CFC6" w:sz="4"/>
              <w:bottom w:val="single" w:color="D9CFC6" w:sz="4"/>
              <w:right w:val="single" w:color="D9CFC6" w:sz="4"/>
            </w:tcBorders>
            <w:shd w:fill="ECE4D2"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1</w:t>
            </w:r>
          </w:p>
        </w:tc>
        <w:tc>
          <w:tcPr>
            <w:tcW w:type="dxa" w:w="2300"/>
            <w:tcBorders>
              <w:top w:val="single" w:color="D9CFC6" w:sz="4"/>
              <w:left w:val="single" w:color="D9CFC6" w:sz="4"/>
              <w:bottom w:val="single" w:color="D9CFC6" w:sz="4"/>
              <w:right w:val="single" w:color="D9CFC6" w:sz="4"/>
            </w:tcBorders>
            <w:shd w:fill="ECE4D2" w:color="auto" w:val="clear"/>
            <w:tcMar>
              <w:top w:type="dxa" w:w="90"/>
              <w:left w:type="dxa" w:w="120"/>
              <w:bottom w:type="dxa" w:w="90"/>
              <w:right w:type="dxa" w:w="120"/>
            </w:tcMar>
          </w:tcPr>
          <w:p>
            <w:pPr>
              <w:spacing w:after="0" w:before="0"/>
            </w:pPr>
            <w:r>
              <w:rPr>
                <w:rFonts w:ascii="Arial" w:cs="Arial" w:eastAsia="Arial" w:hAnsi="Arial"/>
                <w:color w:val="6F6862"/>
                <w:sz w:val="19"/>
                <w:szCs w:val="19"/>
              </w:rPr>
              <w:t xml:space="preserve">Title page</w:t>
            </w:r>
          </w:p>
        </w:tc>
        <w:tc>
          <w:tcPr>
            <w:tcW w:type="dxa" w:w="6248"/>
            <w:tcBorders>
              <w:top w:val="single" w:color="D9CFC6" w:sz="4"/>
              <w:left w:val="single" w:color="D9CFC6" w:sz="4"/>
              <w:bottom w:val="single" w:color="D9CFC6" w:sz="4"/>
              <w:right w:val="single" w:color="D9CFC6" w:sz="4"/>
            </w:tcBorders>
            <w:shd w:fill="ECE4D2" w:color="auto" w:val="clear"/>
            <w:tcMar>
              <w:top w:type="dxa" w:w="90"/>
              <w:left w:type="dxa" w:w="120"/>
              <w:bottom w:type="dxa" w:w="90"/>
              <w:right w:type="dxa" w:w="120"/>
            </w:tcMar>
          </w:tcPr>
          <w:p>
            <w:pPr>
              <w:spacing w:after="0" w:before="0"/>
            </w:pPr>
            <w:r>
              <w:rPr>
                <w:rFonts w:ascii="Arial" w:cs="Arial" w:eastAsia="Arial" w:hAnsi="Arial"/>
                <w:color w:val="6F6862"/>
                <w:sz w:val="19"/>
                <w:szCs w:val="19"/>
              </w:rPr>
              <w:t xml:space="preserve">Title and art that sets the mood</w:t>
            </w:r>
          </w:p>
        </w:tc>
      </w:tr>
      <w:tr>
        <w:trPr>
          <w:cantSplit/>
        </w:trPr>
        <w:tc>
          <w:tcPr>
            <w:tcW w:type="dxa" w:w="1100"/>
            <w:tcBorders>
              <w:top w:val="single" w:color="D9CFC6" w:sz="4"/>
              <w:left w:val="single" w:color="D9CFC6" w:sz="4"/>
              <w:bottom w:val="single" w:color="D9CFC6" w:sz="4"/>
              <w:right w:val="single" w:color="D9CFC6" w:sz="4"/>
            </w:tcBorders>
            <w:shd w:fill="ECE4D2"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2 to 3</w:t>
            </w:r>
          </w:p>
        </w:tc>
        <w:tc>
          <w:tcPr>
            <w:tcW w:type="dxa" w:w="2300"/>
            <w:tcBorders>
              <w:top w:val="single" w:color="D9CFC6" w:sz="4"/>
              <w:left w:val="single" w:color="D9CFC6" w:sz="4"/>
              <w:bottom w:val="single" w:color="D9CFC6" w:sz="4"/>
              <w:right w:val="single" w:color="D9CFC6" w:sz="4"/>
            </w:tcBorders>
            <w:shd w:fill="ECE4D2" w:color="auto" w:val="clear"/>
            <w:tcMar>
              <w:top w:type="dxa" w:w="90"/>
              <w:left w:type="dxa" w:w="120"/>
              <w:bottom w:type="dxa" w:w="90"/>
              <w:right w:type="dxa" w:w="120"/>
            </w:tcMar>
          </w:tcPr>
          <w:p>
            <w:pPr>
              <w:spacing w:after="0" w:before="0"/>
            </w:pPr>
            <w:r>
              <w:rPr>
                <w:rFonts w:ascii="Arial" w:cs="Arial" w:eastAsia="Arial" w:hAnsi="Arial"/>
                <w:color w:val="6F6862"/>
                <w:sz w:val="19"/>
                <w:szCs w:val="19"/>
              </w:rPr>
              <w:t xml:space="preserve">Front matter</w:t>
            </w:r>
          </w:p>
        </w:tc>
        <w:tc>
          <w:tcPr>
            <w:tcW w:type="dxa" w:w="6248"/>
            <w:tcBorders>
              <w:top w:val="single" w:color="D9CFC6" w:sz="4"/>
              <w:left w:val="single" w:color="D9CFC6" w:sz="4"/>
              <w:bottom w:val="single" w:color="D9CFC6" w:sz="4"/>
              <w:right w:val="single" w:color="D9CFC6" w:sz="4"/>
            </w:tcBorders>
            <w:shd w:fill="ECE4D2" w:color="auto" w:val="clear"/>
            <w:tcMar>
              <w:top w:type="dxa" w:w="90"/>
              <w:left w:type="dxa" w:w="120"/>
              <w:bottom w:type="dxa" w:w="90"/>
              <w:right w:type="dxa" w:w="120"/>
            </w:tcMar>
          </w:tcPr>
          <w:p>
            <w:pPr>
              <w:spacing w:after="0" w:before="0"/>
            </w:pPr>
            <w:r>
              <w:rPr>
                <w:rFonts w:ascii="Arial" w:cs="Arial" w:eastAsia="Arial" w:hAnsi="Arial"/>
                <w:color w:val="6F6862"/>
                <w:sz w:val="19"/>
                <w:szCs w:val="19"/>
              </w:rPr>
              <w:t xml:space="preserve">Copyright and dedication</w:t>
            </w:r>
          </w:p>
        </w:tc>
      </w:tr>
      <w:tr>
        <w:trPr>
          <w:cantSplit/>
        </w:trPr>
        <w:tc>
          <w:tcPr>
            <w:tcW w:type="dxa" w:w="11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4 to 5</w:t>
            </w:r>
          </w:p>
        </w:tc>
        <w:tc>
          <w:tcPr>
            <w:tcW w:type="dxa" w:w="23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Setup and problem</w:t>
            </w:r>
          </w:p>
        </w:tc>
        <w:tc>
          <w:tcPr>
            <w:tcW w:type="dxa" w:w="62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Meet the character and state the problem by the first line.</w:t>
            </w:r>
          </w:p>
        </w:tc>
      </w:tr>
      <w:tr>
        <w:trPr>
          <w:cantSplit/>
        </w:trPr>
        <w:tc>
          <w:tcPr>
            <w:tcW w:type="dxa" w:w="11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6 to 7</w:t>
            </w:r>
          </w:p>
        </w:tc>
        <w:tc>
          <w:tcPr>
            <w:tcW w:type="dxa" w:w="23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First try</w:t>
            </w:r>
          </w:p>
          <w:p>
            <w:pPr>
              <w:spacing w:after="0" w:before="0"/>
            </w:pPr>
            <w:r>
              <w:rPr>
                <w:rFonts w:ascii="Arial" w:cs="Arial" w:eastAsia="Arial" w:hAnsi="Arial"/>
                <w:b/>
                <w:bCs/>
                <w:color w:val="9A5E3A"/>
                <w:sz w:val="15"/>
                <w:szCs w:val="15"/>
              </w:rPr>
              <w:t xml:space="preserve">Page turn after this spread</w:t>
            </w:r>
          </w:p>
        </w:tc>
        <w:tc>
          <w:tcPr>
            <w:tcW w:type="dxa" w:w="62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The character acts on the problem. End on a question.</w:t>
            </w:r>
          </w:p>
        </w:tc>
      </w:tr>
      <w:tr>
        <w:trPr>
          <w:cantSplit/>
        </w:trPr>
        <w:tc>
          <w:tcPr>
            <w:tcW w:type="dxa" w:w="11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8 to 9</w:t>
            </w:r>
          </w:p>
        </w:tc>
        <w:tc>
          <w:tcPr>
            <w:tcW w:type="dxa" w:w="23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First result</w:t>
            </w:r>
          </w:p>
        </w:tc>
        <w:tc>
          <w:tcPr>
            <w:tcW w:type="dxa" w:w="62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The reveal after the turn. It solves a little, not all.</w:t>
            </w:r>
          </w:p>
        </w:tc>
      </w:tr>
      <w:tr>
        <w:trPr>
          <w:cantSplit/>
        </w:trPr>
        <w:tc>
          <w:tcPr>
            <w:tcW w:type="dxa" w:w="11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10 to 11</w:t>
            </w:r>
          </w:p>
        </w:tc>
        <w:tc>
          <w:tcPr>
            <w:tcW w:type="dxa" w:w="23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Second try</w:t>
            </w:r>
          </w:p>
          <w:p>
            <w:pPr>
              <w:spacing w:after="0" w:before="0"/>
            </w:pPr>
            <w:r>
              <w:rPr>
                <w:rFonts w:ascii="Arial" w:cs="Arial" w:eastAsia="Arial" w:hAnsi="Arial"/>
                <w:b/>
                <w:bCs/>
                <w:color w:val="9A5E3A"/>
                <w:sz w:val="15"/>
                <w:szCs w:val="15"/>
              </w:rPr>
              <w:t xml:space="preserve">Page turn after this spread</w:t>
            </w:r>
          </w:p>
        </w:tc>
        <w:tc>
          <w:tcPr>
            <w:tcW w:type="dxa" w:w="62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A bigger try, or a scarier moment. End on suspense.</w:t>
            </w:r>
          </w:p>
        </w:tc>
      </w:tr>
      <w:tr>
        <w:trPr>
          <w:cantSplit/>
        </w:trPr>
        <w:tc>
          <w:tcPr>
            <w:tcW w:type="dxa" w:w="11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12 to 13</w:t>
            </w:r>
          </w:p>
        </w:tc>
        <w:tc>
          <w:tcPr>
            <w:tcW w:type="dxa" w:w="23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Second result</w:t>
            </w:r>
          </w:p>
        </w:tc>
        <w:tc>
          <w:tcPr>
            <w:tcW w:type="dxa" w:w="62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Another reveal. The pattern starts to show.</w:t>
            </w:r>
          </w:p>
        </w:tc>
      </w:tr>
      <w:tr>
        <w:trPr>
          <w:cantSplit/>
        </w:trPr>
        <w:tc>
          <w:tcPr>
            <w:tcW w:type="dxa" w:w="11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14 to 15</w:t>
            </w:r>
          </w:p>
        </w:tc>
        <w:tc>
          <w:tcPr>
            <w:tcW w:type="dxa" w:w="23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Third try</w:t>
            </w:r>
          </w:p>
          <w:p>
            <w:pPr>
              <w:spacing w:after="0" w:before="0"/>
            </w:pPr>
            <w:r>
              <w:rPr>
                <w:rFonts w:ascii="Arial" w:cs="Arial" w:eastAsia="Arial" w:hAnsi="Arial"/>
                <w:b/>
                <w:bCs/>
                <w:color w:val="9A5E3A"/>
                <w:sz w:val="15"/>
                <w:szCs w:val="15"/>
              </w:rPr>
              <w:t xml:space="preserve">Page turn after this spread</w:t>
            </w:r>
          </w:p>
        </w:tc>
        <w:tc>
          <w:tcPr>
            <w:tcW w:type="dxa" w:w="62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The biggest try so far. End on suspense.</w:t>
            </w:r>
          </w:p>
        </w:tc>
      </w:tr>
      <w:tr>
        <w:trPr>
          <w:cantSplit/>
        </w:trPr>
        <w:tc>
          <w:tcPr>
            <w:tcW w:type="dxa" w:w="11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16 to 17</w:t>
            </w:r>
          </w:p>
        </w:tc>
        <w:tc>
          <w:tcPr>
            <w:tcW w:type="dxa" w:w="23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Third result</w:t>
            </w:r>
          </w:p>
        </w:tc>
        <w:tc>
          <w:tcPr>
            <w:tcW w:type="dxa" w:w="62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The third reveal completes the rule of three.</w:t>
            </w:r>
          </w:p>
        </w:tc>
      </w:tr>
      <w:tr>
        <w:trPr>
          <w:cantSplit/>
        </w:trPr>
        <w:tc>
          <w:tcPr>
            <w:tcW w:type="dxa" w:w="11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18 to 19</w:t>
            </w:r>
          </w:p>
        </w:tc>
        <w:tc>
          <w:tcPr>
            <w:tcW w:type="dxa" w:w="23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A quiet moment</w:t>
            </w:r>
          </w:p>
        </w:tc>
        <w:tc>
          <w:tcPr>
            <w:tcW w:type="dxa" w:w="62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Things seem solved. Hint that they aren't.</w:t>
            </w:r>
          </w:p>
        </w:tc>
      </w:tr>
      <w:tr>
        <w:trPr>
          <w:cantSplit/>
        </w:trPr>
        <w:tc>
          <w:tcPr>
            <w:tcW w:type="dxa" w:w="11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20 to 21</w:t>
            </w:r>
          </w:p>
        </w:tc>
        <w:tc>
          <w:tcPr>
            <w:tcW w:type="dxa" w:w="23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The biggest problem</w:t>
            </w:r>
          </w:p>
          <w:p>
            <w:pPr>
              <w:spacing w:after="0" w:before="0"/>
            </w:pPr>
            <w:r>
              <w:rPr>
                <w:rFonts w:ascii="Arial" w:cs="Arial" w:eastAsia="Arial" w:hAnsi="Arial"/>
                <w:b/>
                <w:bCs/>
                <w:color w:val="9A5E3A"/>
                <w:sz w:val="15"/>
                <w:szCs w:val="15"/>
              </w:rPr>
              <w:t xml:space="preserve">Page turn after this spread</w:t>
            </w:r>
          </w:p>
        </w:tc>
        <w:tc>
          <w:tcPr>
            <w:tcW w:type="dxa" w:w="62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Stakes rise higher than ever. End on suspense.</w:t>
            </w:r>
          </w:p>
        </w:tc>
      </w:tr>
      <w:tr>
        <w:trPr>
          <w:cantSplit/>
        </w:trPr>
        <w:tc>
          <w:tcPr>
            <w:tcW w:type="dxa" w:w="11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22 to 23</w:t>
            </w:r>
          </w:p>
        </w:tc>
        <w:tc>
          <w:tcPr>
            <w:tcW w:type="dxa" w:w="23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The choice</w:t>
            </w:r>
          </w:p>
          <w:p>
            <w:pPr>
              <w:spacing w:after="0" w:before="0"/>
            </w:pPr>
            <w:r>
              <w:rPr>
                <w:rFonts w:ascii="Arial" w:cs="Arial" w:eastAsia="Arial" w:hAnsi="Arial"/>
                <w:b/>
                <w:bCs/>
                <w:color w:val="9A5E3A"/>
                <w:sz w:val="15"/>
                <w:szCs w:val="15"/>
              </w:rPr>
              <w:t xml:space="preserve">Page turn after this spread</w:t>
            </w:r>
          </w:p>
        </w:tc>
        <w:tc>
          <w:tcPr>
            <w:tcW w:type="dxa" w:w="62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The character decides to face it alone.</w:t>
            </w:r>
          </w:p>
        </w:tc>
      </w:tr>
      <w:tr>
        <w:trPr>
          <w:cantSplit/>
        </w:trPr>
        <w:tc>
          <w:tcPr>
            <w:tcW w:type="dxa" w:w="11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24 to 25</w:t>
            </w:r>
          </w:p>
        </w:tc>
        <w:tc>
          <w:tcPr>
            <w:tcW w:type="dxa" w:w="23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The climax</w:t>
            </w:r>
          </w:p>
        </w:tc>
        <w:tc>
          <w:tcPr>
            <w:tcW w:type="dxa" w:w="62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The big reveal or the character's solution.</w:t>
            </w:r>
          </w:p>
        </w:tc>
      </w:tr>
      <w:tr>
        <w:trPr>
          <w:cantSplit/>
        </w:trPr>
        <w:tc>
          <w:tcPr>
            <w:tcW w:type="dxa" w:w="11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26 to 27</w:t>
            </w:r>
          </w:p>
        </w:tc>
        <w:tc>
          <w:tcPr>
            <w:tcW w:type="dxa" w:w="23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Things change</w:t>
            </w:r>
          </w:p>
        </w:tc>
        <w:tc>
          <w:tcPr>
            <w:tcW w:type="dxa" w:w="62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Show what the character learned or gained.</w:t>
            </w:r>
          </w:p>
        </w:tc>
      </w:tr>
      <w:tr>
        <w:trPr>
          <w:cantSplit/>
        </w:trPr>
        <w:tc>
          <w:tcPr>
            <w:tcW w:type="dxa" w:w="11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28 to 29</w:t>
            </w:r>
          </w:p>
        </w:tc>
        <w:tc>
          <w:tcPr>
            <w:tcW w:type="dxa" w:w="23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Winding down</w:t>
            </w:r>
          </w:p>
        </w:tc>
        <w:tc>
          <w:tcPr>
            <w:tcW w:type="dxa" w:w="62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Slow the rhythm. Lead to the ending.</w:t>
            </w:r>
          </w:p>
        </w:tc>
      </w:tr>
      <w:tr>
        <w:trPr>
          <w:cantSplit/>
        </w:trPr>
        <w:tc>
          <w:tcPr>
            <w:tcW w:type="dxa" w:w="11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30 to 31</w:t>
            </w:r>
          </w:p>
        </w:tc>
        <w:tc>
          <w:tcPr>
            <w:tcW w:type="dxa" w:w="23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The ending</w:t>
            </w:r>
          </w:p>
        </w:tc>
        <w:tc>
          <w:tcPr>
            <w:tcW w:type="dxa" w:w="62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Land the feeling. Solve the problem.</w:t>
            </w:r>
          </w:p>
        </w:tc>
      </w:tr>
      <w:tr>
        <w:trPr>
          <w:cantSplit/>
        </w:trPr>
        <w:tc>
          <w:tcPr>
            <w:tcW w:type="dxa" w:w="11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32</w:t>
            </w:r>
          </w:p>
        </w:tc>
        <w:tc>
          <w:tcPr>
            <w:tcW w:type="dxa" w:w="23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The last beat</w:t>
            </w:r>
          </w:p>
        </w:tc>
        <w:tc>
          <w:tcPr>
            <w:tcW w:type="dxa" w:w="62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A final image, twist or callback.</w:t>
            </w:r>
          </w:p>
        </w:tc>
      </w:tr>
    </w:tbl>
    <w:p>
      <w:pPr>
        <w:pStyle w:val="Heading2"/>
        <w:pageBreakBefore/>
        <w:spacing w:after="100" w:before="0"/>
      </w:pPr>
      <w:r>
        <w:rPr>
          <w:rFonts w:ascii="Georgia" w:cs="Georgia" w:eastAsia="Georgia" w:hAnsi="Georgia"/>
          <w:b/>
          <w:bCs/>
          <w:color w:val="1C2439"/>
          <w:sz w:val="32"/>
          <w:szCs w:val="32"/>
        </w:rPr>
        <w:t xml:space="preserve">3. Worked example: "Mira and the Noisy Night"</w:t>
      </w:r>
    </w:p>
    <w:p>
      <w:pPr>
        <w:spacing w:after="110" w:before="0"/>
      </w:pPr>
      <w:r>
        <w:rPr>
          <w:rFonts w:ascii="Arial" w:cs="Arial" w:eastAsia="Arial" w:hAnsi="Arial"/>
          <w:color w:val="1C2439"/>
          <w:sz w:val="21"/>
          <w:szCs w:val="21"/>
        </w:rPr>
        <w:t xml:space="preserve">The same beat sheet, filled in. Every reveal waits on the spread after a page turn, and the fourth noise breaks the pattern the first three set up.</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3700"/>
        <w:gridCol w:w="3548"/>
      </w:tblGrid>
      <w:tr>
        <w:trPr>
          <w:cantSplit/>
          <w:tblHeader/>
        </w:trPr>
        <w:tc>
          <w:tcPr>
            <w:tcW w:type="dxa" w:w="900"/>
            <w:tcBorders>
              <w:top w:val="single" w:color="D9CFC6" w:sz="4"/>
              <w:left w:val="single" w:color="D9CFC6" w:sz="4"/>
              <w:bottom w:val="single" w:color="D9CFC6" w:sz="4"/>
              <w:right w:val="single" w:color="D9CFC6" w:sz="4"/>
            </w:tcBorders>
            <w:shd w:fill="1C2439" w:color="auto" w:val="clear"/>
            <w:tcMar>
              <w:top w:type="dxa" w:w="90"/>
              <w:left w:type="dxa" w:w="120"/>
              <w:bottom w:type="dxa" w:w="90"/>
              <w:right w:type="dxa" w:w="120"/>
            </w:tcMar>
          </w:tcPr>
          <w:p>
            <w:pPr>
              <w:spacing w:after="0" w:before="0"/>
            </w:pPr>
            <w:r>
              <w:rPr>
                <w:rFonts w:ascii="Arial" w:cs="Arial" w:eastAsia="Arial" w:hAnsi="Arial"/>
                <w:b/>
                <w:bCs/>
                <w:color w:val="FFFFFF"/>
                <w:sz w:val="17"/>
                <w:szCs w:val="17"/>
              </w:rPr>
              <w:t xml:space="preserve">Pages</w:t>
            </w:r>
          </w:p>
        </w:tc>
        <w:tc>
          <w:tcPr>
            <w:tcW w:type="dxa" w:w="1500"/>
            <w:tcBorders>
              <w:top w:val="single" w:color="D9CFC6" w:sz="4"/>
              <w:left w:val="single" w:color="D9CFC6" w:sz="4"/>
              <w:bottom w:val="single" w:color="D9CFC6" w:sz="4"/>
              <w:right w:val="single" w:color="D9CFC6" w:sz="4"/>
            </w:tcBorders>
            <w:shd w:fill="1C2439" w:color="auto" w:val="clear"/>
            <w:tcMar>
              <w:top w:type="dxa" w:w="90"/>
              <w:left w:type="dxa" w:w="120"/>
              <w:bottom w:type="dxa" w:w="90"/>
              <w:right w:type="dxa" w:w="120"/>
            </w:tcMar>
          </w:tcPr>
          <w:p>
            <w:pPr>
              <w:spacing w:after="0" w:before="0"/>
            </w:pPr>
            <w:r>
              <w:rPr>
                <w:rFonts w:ascii="Arial" w:cs="Arial" w:eastAsia="Arial" w:hAnsi="Arial"/>
                <w:b/>
                <w:bCs/>
                <w:color w:val="FFFFFF"/>
                <w:sz w:val="17"/>
                <w:szCs w:val="17"/>
              </w:rPr>
              <w:t xml:space="preserve">Beat</w:t>
            </w:r>
          </w:p>
        </w:tc>
        <w:tc>
          <w:tcPr>
            <w:tcW w:type="dxa" w:w="3700"/>
            <w:tcBorders>
              <w:top w:val="single" w:color="D9CFC6" w:sz="4"/>
              <w:left w:val="single" w:color="D9CFC6" w:sz="4"/>
              <w:bottom w:val="single" w:color="D9CFC6" w:sz="4"/>
              <w:right w:val="single" w:color="D9CFC6" w:sz="4"/>
            </w:tcBorders>
            <w:shd w:fill="1C2439" w:color="auto" w:val="clear"/>
            <w:tcMar>
              <w:top w:type="dxa" w:w="90"/>
              <w:left w:type="dxa" w:w="120"/>
              <w:bottom w:type="dxa" w:w="90"/>
              <w:right w:type="dxa" w:w="120"/>
            </w:tcMar>
          </w:tcPr>
          <w:p>
            <w:pPr>
              <w:spacing w:after="0" w:before="0"/>
            </w:pPr>
            <w:r>
              <w:rPr>
                <w:rFonts w:ascii="Arial" w:cs="Arial" w:eastAsia="Arial" w:hAnsi="Arial"/>
                <w:b/>
                <w:bCs/>
                <w:color w:val="FFFFFF"/>
                <w:sz w:val="17"/>
                <w:szCs w:val="17"/>
              </w:rPr>
              <w:t xml:space="preserve">Text</w:t>
            </w:r>
          </w:p>
        </w:tc>
        <w:tc>
          <w:tcPr>
            <w:tcW w:type="dxa" w:w="3548"/>
            <w:tcBorders>
              <w:top w:val="single" w:color="D9CFC6" w:sz="4"/>
              <w:left w:val="single" w:color="D9CFC6" w:sz="4"/>
              <w:bottom w:val="single" w:color="D9CFC6" w:sz="4"/>
              <w:right w:val="single" w:color="D9CFC6" w:sz="4"/>
            </w:tcBorders>
            <w:shd w:fill="1C2439" w:color="auto" w:val="clear"/>
            <w:tcMar>
              <w:top w:type="dxa" w:w="90"/>
              <w:left w:type="dxa" w:w="120"/>
              <w:bottom w:type="dxa" w:w="90"/>
              <w:right w:type="dxa" w:w="120"/>
            </w:tcMar>
          </w:tcPr>
          <w:p>
            <w:pPr>
              <w:spacing w:after="0" w:before="0"/>
            </w:pPr>
            <w:r>
              <w:rPr>
                <w:rFonts w:ascii="Arial" w:cs="Arial" w:eastAsia="Arial" w:hAnsi="Arial"/>
                <w:b/>
                <w:bCs/>
                <w:color w:val="FFFFFF"/>
                <w:sz w:val="17"/>
                <w:szCs w:val="17"/>
              </w:rPr>
              <w:t xml:space="preserve">Art note</w:t>
            </w:r>
          </w:p>
        </w:tc>
      </w:tr>
      <w:tr>
        <w:trPr>
          <w:cantSplit/>
        </w:trPr>
        <w:tc>
          <w:tcPr>
            <w:tcW w:type="dxa" w:w="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8"/>
                <w:szCs w:val="18"/>
              </w:rPr>
              <w:t xml:space="preserve">4 to 5</w:t>
            </w:r>
          </w:p>
        </w:tc>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6F6862"/>
                <w:sz w:val="17"/>
                <w:szCs w:val="17"/>
              </w:rPr>
              <w:t xml:space="preserve">Setup and problem</w:t>
            </w:r>
          </w:p>
        </w:tc>
        <w:tc>
          <w:tcPr>
            <w:tcW w:type="dxa" w:w="37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Georgia" w:cs="Georgia" w:eastAsia="Georgia" w:hAnsi="Georgia"/>
                <w:color w:val="1C2439"/>
                <w:sz w:val="18"/>
                <w:szCs w:val="18"/>
              </w:rPr>
              <w:t xml:space="preserve">Mira could not sleep. The house was full of noises.</w:t>
            </w:r>
          </w:p>
        </w:tc>
        <w:tc>
          <w:tcPr>
            <w:tcW w:type="dxa" w:w="3548"/>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5A4A1E"/>
                <w:sz w:val="17"/>
                <w:szCs w:val="17"/>
              </w:rPr>
              <w:t xml:space="preserve">Mira in bed, eyes wide, blanket to her nose</w:t>
            </w:r>
          </w:p>
        </w:tc>
      </w:tr>
      <w:tr>
        <w:trPr>
          <w:cantSplit/>
        </w:trPr>
        <w:tc>
          <w:tcPr>
            <w:tcW w:type="dxa" w:w="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8"/>
                <w:szCs w:val="18"/>
              </w:rPr>
              <w:t xml:space="preserve">6 to 7</w:t>
            </w:r>
          </w:p>
        </w:tc>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6F6862"/>
                <w:sz w:val="17"/>
                <w:szCs w:val="17"/>
              </w:rPr>
              <w:t xml:space="preserve">First try</w:t>
            </w:r>
          </w:p>
          <w:p>
            <w:pPr>
              <w:spacing w:after="0" w:before="0"/>
            </w:pPr>
            <w:r>
              <w:rPr>
                <w:rFonts w:ascii="Arial" w:cs="Arial" w:eastAsia="Arial" w:hAnsi="Arial"/>
                <w:b/>
                <w:bCs/>
                <w:color w:val="9A5E3A"/>
                <w:sz w:val="15"/>
                <w:szCs w:val="15"/>
              </w:rPr>
              <w:t xml:space="preserve">Page turn ⟶</w:t>
            </w:r>
          </w:p>
        </w:tc>
        <w:tc>
          <w:tcPr>
            <w:tcW w:type="dxa" w:w="37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Georgia" w:cs="Georgia" w:eastAsia="Georgia" w:hAnsi="Georgia"/>
                <w:color w:val="1C2439"/>
                <w:sz w:val="18"/>
                <w:szCs w:val="18"/>
              </w:rPr>
              <w:t xml:space="preserve">Drip. Drip. Drip. "What is that?" whispered Mira.</w:t>
            </w:r>
          </w:p>
        </w:tc>
        <w:tc>
          <w:tcPr>
            <w:tcW w:type="dxa" w:w="3548"/>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5A4A1E"/>
                <w:sz w:val="17"/>
                <w:szCs w:val="17"/>
              </w:rPr>
              <w:t xml:space="preserve">Dark hallway, a thin line of light under a door</w:t>
            </w:r>
          </w:p>
        </w:tc>
      </w:tr>
      <w:tr>
        <w:trPr>
          <w:cantSplit/>
        </w:trPr>
        <w:tc>
          <w:tcPr>
            <w:tcW w:type="dxa" w:w="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8"/>
                <w:szCs w:val="18"/>
              </w:rPr>
              <w:t xml:space="preserve">8 to 9</w:t>
            </w:r>
          </w:p>
        </w:tc>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6F6862"/>
                <w:sz w:val="17"/>
                <w:szCs w:val="17"/>
              </w:rPr>
              <w:t xml:space="preserve">First result</w:t>
            </w:r>
          </w:p>
        </w:tc>
        <w:tc>
          <w:tcPr>
            <w:tcW w:type="dxa" w:w="37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Georgia" w:cs="Georgia" w:eastAsia="Georgia" w:hAnsi="Georgia"/>
                <w:color w:val="1C2439"/>
                <w:sz w:val="18"/>
                <w:szCs w:val="18"/>
              </w:rPr>
              <w:t xml:space="preserve">It was only the bathroom tap. Mira turned it off, tight.</w:t>
            </w:r>
          </w:p>
        </w:tc>
        <w:tc>
          <w:tcPr>
            <w:tcW w:type="dxa" w:w="3548"/>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5A4A1E"/>
                <w:sz w:val="17"/>
                <w:szCs w:val="17"/>
              </w:rPr>
              <w:t xml:space="preserve">Mira at the sink, flashlight in her teeth</w:t>
            </w:r>
          </w:p>
        </w:tc>
      </w:tr>
      <w:tr>
        <w:trPr>
          <w:cantSplit/>
        </w:trPr>
        <w:tc>
          <w:tcPr>
            <w:tcW w:type="dxa" w:w="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8"/>
                <w:szCs w:val="18"/>
              </w:rPr>
              <w:t xml:space="preserve">10 to 11</w:t>
            </w:r>
          </w:p>
        </w:tc>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6F6862"/>
                <w:sz w:val="17"/>
                <w:szCs w:val="17"/>
              </w:rPr>
              <w:t xml:space="preserve">Second try</w:t>
            </w:r>
          </w:p>
          <w:p>
            <w:pPr>
              <w:spacing w:after="0" w:before="0"/>
            </w:pPr>
            <w:r>
              <w:rPr>
                <w:rFonts w:ascii="Arial" w:cs="Arial" w:eastAsia="Arial" w:hAnsi="Arial"/>
                <w:b/>
                <w:bCs/>
                <w:color w:val="9A5E3A"/>
                <w:sz w:val="15"/>
                <w:szCs w:val="15"/>
              </w:rPr>
              <w:t xml:space="preserve">Page turn ⟶</w:t>
            </w:r>
          </w:p>
        </w:tc>
        <w:tc>
          <w:tcPr>
            <w:tcW w:type="dxa" w:w="37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Georgia" w:cs="Georgia" w:eastAsia="Georgia" w:hAnsi="Georgia"/>
                <w:color w:val="1C2439"/>
                <w:sz w:val="18"/>
                <w:szCs w:val="18"/>
              </w:rPr>
              <w:t xml:space="preserve">Creak. Creak. Creeeak. Mira's knees wobbled, but she kept going.</w:t>
            </w:r>
          </w:p>
        </w:tc>
        <w:tc>
          <w:tcPr>
            <w:tcW w:type="dxa" w:w="3548"/>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5A4A1E"/>
                <w:sz w:val="17"/>
                <w:szCs w:val="17"/>
              </w:rPr>
              <w:t xml:space="preserve">The staircase in shadow, looking huge</w:t>
            </w:r>
          </w:p>
        </w:tc>
      </w:tr>
      <w:tr>
        <w:trPr>
          <w:cantSplit/>
        </w:trPr>
        <w:tc>
          <w:tcPr>
            <w:tcW w:type="dxa" w:w="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8"/>
                <w:szCs w:val="18"/>
              </w:rPr>
              <w:t xml:space="preserve">12 to 13</w:t>
            </w:r>
          </w:p>
        </w:tc>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6F6862"/>
                <w:sz w:val="17"/>
                <w:szCs w:val="17"/>
              </w:rPr>
              <w:t xml:space="preserve">Second result</w:t>
            </w:r>
          </w:p>
        </w:tc>
        <w:tc>
          <w:tcPr>
            <w:tcW w:type="dxa" w:w="37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Georgia" w:cs="Georgia" w:eastAsia="Georgia" w:hAnsi="Georgia"/>
                <w:color w:val="1C2439"/>
                <w:sz w:val="18"/>
                <w:szCs w:val="18"/>
              </w:rPr>
              <w:t xml:space="preserve">It was only the old stairs, stretching in the cold.</w:t>
            </w:r>
          </w:p>
        </w:tc>
        <w:tc>
          <w:tcPr>
            <w:tcW w:type="dxa" w:w="3548"/>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5A4A1E"/>
                <w:sz w:val="17"/>
                <w:szCs w:val="17"/>
              </w:rPr>
              <w:t xml:space="preserve">Mira patting the banister</w:t>
            </w:r>
          </w:p>
        </w:tc>
      </w:tr>
      <w:tr>
        <w:trPr>
          <w:cantSplit/>
        </w:trPr>
        <w:tc>
          <w:tcPr>
            <w:tcW w:type="dxa" w:w="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8"/>
                <w:szCs w:val="18"/>
              </w:rPr>
              <w:t xml:space="preserve">14 to 15</w:t>
            </w:r>
          </w:p>
        </w:tc>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6F6862"/>
                <w:sz w:val="17"/>
                <w:szCs w:val="17"/>
              </w:rPr>
              <w:t xml:space="preserve">Third try</w:t>
            </w:r>
          </w:p>
          <w:p>
            <w:pPr>
              <w:spacing w:after="0" w:before="0"/>
            </w:pPr>
            <w:r>
              <w:rPr>
                <w:rFonts w:ascii="Arial" w:cs="Arial" w:eastAsia="Arial" w:hAnsi="Arial"/>
                <w:b/>
                <w:bCs/>
                <w:color w:val="9A5E3A"/>
                <w:sz w:val="15"/>
                <w:szCs w:val="15"/>
              </w:rPr>
              <w:t xml:space="preserve">Page turn ⟶</w:t>
            </w:r>
          </w:p>
        </w:tc>
        <w:tc>
          <w:tcPr>
            <w:tcW w:type="dxa" w:w="37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Georgia" w:cs="Georgia" w:eastAsia="Georgia" w:hAnsi="Georgia"/>
                <w:color w:val="1C2439"/>
                <w:sz w:val="18"/>
                <w:szCs w:val="18"/>
              </w:rPr>
              <w:t xml:space="preserve">Scritch. Scratch. Scritch. Something was behind the kitchen door!</w:t>
            </w:r>
          </w:p>
        </w:tc>
        <w:tc>
          <w:tcPr>
            <w:tcW w:type="dxa" w:w="3548"/>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5A4A1E"/>
                <w:sz w:val="17"/>
                <w:szCs w:val="17"/>
              </w:rPr>
              <w:t xml:space="preserve">The kitchen door, two pointed ears in the gap underneath</w:t>
            </w:r>
          </w:p>
        </w:tc>
      </w:tr>
      <w:tr>
        <w:trPr>
          <w:cantSplit/>
        </w:trPr>
        <w:tc>
          <w:tcPr>
            <w:tcW w:type="dxa" w:w="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8"/>
                <w:szCs w:val="18"/>
              </w:rPr>
              <w:t xml:space="preserve">16 to 17</w:t>
            </w:r>
          </w:p>
        </w:tc>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6F6862"/>
                <w:sz w:val="17"/>
                <w:szCs w:val="17"/>
              </w:rPr>
              <w:t xml:space="preserve">Third result</w:t>
            </w:r>
          </w:p>
        </w:tc>
        <w:tc>
          <w:tcPr>
            <w:tcW w:type="dxa" w:w="37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Georgia" w:cs="Georgia" w:eastAsia="Georgia" w:hAnsi="Georgia"/>
                <w:color w:val="1C2439"/>
                <w:sz w:val="18"/>
                <w:szCs w:val="18"/>
              </w:rPr>
              <w:t xml:space="preserve">It was only Pickle, wanting to come in.</w:t>
            </w:r>
          </w:p>
        </w:tc>
        <w:tc>
          <w:tcPr>
            <w:tcW w:type="dxa" w:w="3548"/>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5A4A1E"/>
                <w:sz w:val="17"/>
                <w:szCs w:val="17"/>
              </w:rPr>
              <w:t xml:space="preserve">The cat winding around her legs</w:t>
            </w:r>
          </w:p>
        </w:tc>
      </w:tr>
      <w:tr>
        <w:trPr>
          <w:cantSplit/>
        </w:trPr>
        <w:tc>
          <w:tcPr>
            <w:tcW w:type="dxa" w:w="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8"/>
                <w:szCs w:val="18"/>
              </w:rPr>
              <w:t xml:space="preserve">18 to 19</w:t>
            </w:r>
          </w:p>
        </w:tc>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6F6862"/>
                <w:sz w:val="17"/>
                <w:szCs w:val="17"/>
              </w:rPr>
              <w:t xml:space="preserve">A quiet moment</w:t>
            </w:r>
          </w:p>
        </w:tc>
        <w:tc>
          <w:tcPr>
            <w:tcW w:type="dxa" w:w="37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Georgia" w:cs="Georgia" w:eastAsia="Georgia" w:hAnsi="Georgia"/>
                <w:color w:val="1C2439"/>
                <w:sz w:val="18"/>
                <w:szCs w:val="18"/>
              </w:rPr>
              <w:t xml:space="preserve">Mira climbed back into bed. The house was quiet. Almost.</w:t>
            </w:r>
          </w:p>
        </w:tc>
        <w:tc>
          <w:tcPr>
            <w:tcW w:type="dxa" w:w="3548"/>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5A4A1E"/>
                <w:sz w:val="17"/>
                <w:szCs w:val="17"/>
              </w:rPr>
              <w:t xml:space="preserve">Mira tucked in, the cat asleep at her feet, one eye open</w:t>
            </w:r>
          </w:p>
        </w:tc>
      </w:tr>
      <w:tr>
        <w:trPr>
          <w:cantSplit/>
        </w:trPr>
        <w:tc>
          <w:tcPr>
            <w:tcW w:type="dxa" w:w="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8"/>
                <w:szCs w:val="18"/>
              </w:rPr>
              <w:t xml:space="preserve">20 to 21</w:t>
            </w:r>
          </w:p>
        </w:tc>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6F6862"/>
                <w:sz w:val="17"/>
                <w:szCs w:val="17"/>
              </w:rPr>
              <w:t xml:space="preserve">The biggest problem</w:t>
            </w:r>
          </w:p>
          <w:p>
            <w:pPr>
              <w:spacing w:after="0" w:before="0"/>
            </w:pPr>
            <w:r>
              <w:rPr>
                <w:rFonts w:ascii="Arial" w:cs="Arial" w:eastAsia="Arial" w:hAnsi="Arial"/>
                <w:b/>
                <w:bCs/>
                <w:color w:val="9A5E3A"/>
                <w:sz w:val="15"/>
                <w:szCs w:val="15"/>
              </w:rPr>
              <w:t xml:space="preserve">Page turn ⟶</w:t>
            </w:r>
          </w:p>
        </w:tc>
        <w:tc>
          <w:tcPr>
            <w:tcW w:type="dxa" w:w="37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Georgia" w:cs="Georgia" w:eastAsia="Georgia" w:hAnsi="Georgia"/>
                <w:color w:val="1C2439"/>
                <w:sz w:val="18"/>
                <w:szCs w:val="18"/>
              </w:rPr>
              <w:t xml:space="preserve">WHOOO. WHOOO. This noise was outside. And it was big.</w:t>
            </w:r>
          </w:p>
        </w:tc>
        <w:tc>
          <w:tcPr>
            <w:tcW w:type="dxa" w:w="3548"/>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5A4A1E"/>
                <w:sz w:val="17"/>
                <w:szCs w:val="17"/>
              </w:rPr>
              <w:t xml:space="preserve">A huge shadow across the curtains</w:t>
            </w:r>
          </w:p>
        </w:tc>
      </w:tr>
      <w:tr>
        <w:trPr>
          <w:cantSplit/>
        </w:trPr>
        <w:tc>
          <w:tcPr>
            <w:tcW w:type="dxa" w:w="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8"/>
                <w:szCs w:val="18"/>
              </w:rPr>
              <w:t xml:space="preserve">22 to 23</w:t>
            </w:r>
          </w:p>
        </w:tc>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6F6862"/>
                <w:sz w:val="17"/>
                <w:szCs w:val="17"/>
              </w:rPr>
              <w:t xml:space="preserve">The choice</w:t>
            </w:r>
          </w:p>
          <w:p>
            <w:pPr>
              <w:spacing w:after="0" w:before="0"/>
            </w:pPr>
            <w:r>
              <w:rPr>
                <w:rFonts w:ascii="Arial" w:cs="Arial" w:eastAsia="Arial" w:hAnsi="Arial"/>
                <w:b/>
                <w:bCs/>
                <w:color w:val="9A5E3A"/>
                <w:sz w:val="15"/>
                <w:szCs w:val="15"/>
              </w:rPr>
              <w:t xml:space="preserve">Page turn ⟶</w:t>
            </w:r>
          </w:p>
        </w:tc>
        <w:tc>
          <w:tcPr>
            <w:tcW w:type="dxa" w:w="37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Georgia" w:cs="Georgia" w:eastAsia="Georgia" w:hAnsi="Georgia"/>
                <w:color w:val="1C2439"/>
                <w:sz w:val="18"/>
                <w:szCs w:val="18"/>
              </w:rPr>
              <w:t xml:space="preserve">Mira took a deep breath. She pulled back the curtain.</w:t>
            </w:r>
          </w:p>
        </w:tc>
        <w:tc>
          <w:tcPr>
            <w:tcW w:type="dxa" w:w="3548"/>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5A4A1E"/>
                <w:sz w:val="17"/>
                <w:szCs w:val="17"/>
              </w:rPr>
              <w:t xml:space="preserve">Mira's hand on the curtain, back view</w:t>
            </w:r>
          </w:p>
        </w:tc>
      </w:tr>
      <w:tr>
        <w:trPr>
          <w:cantSplit/>
        </w:trPr>
        <w:tc>
          <w:tcPr>
            <w:tcW w:type="dxa" w:w="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8"/>
                <w:szCs w:val="18"/>
              </w:rPr>
              <w:t xml:space="preserve">24 to 25</w:t>
            </w:r>
          </w:p>
        </w:tc>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6F6862"/>
                <w:sz w:val="17"/>
                <w:szCs w:val="17"/>
              </w:rPr>
              <w:t xml:space="preserve">The climax</w:t>
            </w:r>
          </w:p>
        </w:tc>
        <w:tc>
          <w:tcPr>
            <w:tcW w:type="dxa" w:w="37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Georgia" w:cs="Georgia" w:eastAsia="Georgia" w:hAnsi="Georgia"/>
                <w:color w:val="1C2439"/>
                <w:sz w:val="18"/>
                <w:szCs w:val="18"/>
              </w:rPr>
              <w:t xml:space="preserve">It was an owl, as round as a pillow, looking right at her.</w:t>
            </w:r>
          </w:p>
        </w:tc>
        <w:tc>
          <w:tcPr>
            <w:tcW w:type="dxa" w:w="3548"/>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5A4A1E"/>
                <w:sz w:val="17"/>
                <w:szCs w:val="17"/>
              </w:rPr>
              <w:t xml:space="preserve">Close-up of the owl, nose to glass with Mira</w:t>
            </w:r>
          </w:p>
        </w:tc>
      </w:tr>
      <w:tr>
        <w:trPr>
          <w:cantSplit/>
        </w:trPr>
        <w:tc>
          <w:tcPr>
            <w:tcW w:type="dxa" w:w="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8"/>
                <w:szCs w:val="18"/>
              </w:rPr>
              <w:t xml:space="preserve">26 to 27</w:t>
            </w:r>
          </w:p>
        </w:tc>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6F6862"/>
                <w:sz w:val="17"/>
                <w:szCs w:val="17"/>
              </w:rPr>
              <w:t xml:space="preserve">Things change</w:t>
            </w:r>
          </w:p>
        </w:tc>
        <w:tc>
          <w:tcPr>
            <w:tcW w:type="dxa" w:w="37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Georgia" w:cs="Georgia" w:eastAsia="Georgia" w:hAnsi="Georgia"/>
                <w:color w:val="1C2439"/>
                <w:sz w:val="18"/>
                <w:szCs w:val="18"/>
              </w:rPr>
              <w:t xml:space="preserve">"Can't sleep either?" asked Mira. The owl blinked.</w:t>
            </w:r>
          </w:p>
        </w:tc>
        <w:tc>
          <w:tcPr>
            <w:tcW w:type="dxa" w:w="3548"/>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5A4A1E"/>
                <w:sz w:val="17"/>
                <w:szCs w:val="17"/>
              </w:rPr>
              <w:t xml:space="preserve">Mira and the owl, face to face through the window</w:t>
            </w:r>
          </w:p>
        </w:tc>
      </w:tr>
      <w:tr>
        <w:trPr>
          <w:cantSplit/>
        </w:trPr>
        <w:tc>
          <w:tcPr>
            <w:tcW w:type="dxa" w:w="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8"/>
                <w:szCs w:val="18"/>
              </w:rPr>
              <w:t xml:space="preserve">28 to 29</w:t>
            </w:r>
          </w:p>
        </w:tc>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6F6862"/>
                <w:sz w:val="17"/>
                <w:szCs w:val="17"/>
              </w:rPr>
              <w:t xml:space="preserve">Winding down</w:t>
            </w:r>
          </w:p>
        </w:tc>
        <w:tc>
          <w:tcPr>
            <w:tcW w:type="dxa" w:w="37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Georgia" w:cs="Georgia" w:eastAsia="Georgia" w:hAnsi="Georgia"/>
                <w:color w:val="1C2439"/>
                <w:sz w:val="18"/>
                <w:szCs w:val="18"/>
              </w:rPr>
              <w:t xml:space="preserve">They blinked, and blinked, and blinked...</w:t>
            </w:r>
          </w:p>
        </w:tc>
        <w:tc>
          <w:tcPr>
            <w:tcW w:type="dxa" w:w="3548"/>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5A4A1E"/>
                <w:sz w:val="17"/>
                <w:szCs w:val="17"/>
              </w:rPr>
              <w:t xml:space="preserve">Mira's eyes getting heavier across the spread</w:t>
            </w:r>
          </w:p>
        </w:tc>
      </w:tr>
      <w:tr>
        <w:trPr>
          <w:cantSplit/>
        </w:trPr>
        <w:tc>
          <w:tcPr>
            <w:tcW w:type="dxa" w:w="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8"/>
                <w:szCs w:val="18"/>
              </w:rPr>
              <w:t xml:space="preserve">30 to 31</w:t>
            </w:r>
          </w:p>
        </w:tc>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6F6862"/>
                <w:sz w:val="17"/>
                <w:szCs w:val="17"/>
              </w:rPr>
              <w:t xml:space="preserve">The ending</w:t>
            </w:r>
          </w:p>
        </w:tc>
        <w:tc>
          <w:tcPr>
            <w:tcW w:type="dxa" w:w="37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Georgia" w:cs="Georgia" w:eastAsia="Georgia" w:hAnsi="Georgia"/>
                <w:color w:val="1C2439"/>
                <w:sz w:val="18"/>
                <w:szCs w:val="18"/>
              </w:rPr>
              <w:t xml:space="preserve">...until one of them fell asleep.</w:t>
            </w:r>
          </w:p>
        </w:tc>
        <w:tc>
          <w:tcPr>
            <w:tcW w:type="dxa" w:w="3548"/>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5A4A1E"/>
                <w:sz w:val="17"/>
                <w:szCs w:val="17"/>
              </w:rPr>
              <w:t xml:space="preserve">Mira asleep on the windowsill, the owl wide awake</w:t>
            </w:r>
          </w:p>
        </w:tc>
      </w:tr>
      <w:tr>
        <w:trPr>
          <w:cantSplit/>
        </w:trPr>
        <w:tc>
          <w:tcPr>
            <w:tcW w:type="dxa" w:w="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8"/>
                <w:szCs w:val="18"/>
              </w:rPr>
              <w:t xml:space="preserve">32</w:t>
            </w:r>
          </w:p>
        </w:tc>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6F6862"/>
                <w:sz w:val="17"/>
                <w:szCs w:val="17"/>
              </w:rPr>
              <w:t xml:space="preserve">The last beat</w:t>
            </w:r>
          </w:p>
        </w:tc>
        <w:tc>
          <w:tcPr>
            <w:tcW w:type="dxa" w:w="37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Georgia" w:cs="Georgia" w:eastAsia="Georgia" w:hAnsi="Georgia"/>
                <w:color w:val="1C2439"/>
                <w:sz w:val="18"/>
                <w:szCs w:val="18"/>
              </w:rPr>
              <w:t xml:space="preserve">"Whooo," said the owl, very softly.</w:t>
            </w:r>
          </w:p>
        </w:tc>
        <w:tc>
          <w:tcPr>
            <w:tcW w:type="dxa" w:w="3548"/>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5A4A1E"/>
                <w:sz w:val="17"/>
                <w:szCs w:val="17"/>
              </w:rPr>
              <w:t xml:space="preserve">The owl watching over the sleeping house</w:t>
            </w:r>
          </w:p>
        </w:tc>
      </w:tr>
    </w:tbl>
    <w:p>
      <w:pPr>
        <w:pStyle w:val="Heading2"/>
        <w:pageBreakBefore/>
        <w:spacing w:after="100" w:before="0"/>
      </w:pPr>
      <w:r>
        <w:rPr>
          <w:rFonts w:ascii="Georgia" w:cs="Georgia" w:eastAsia="Georgia" w:hAnsi="Georgia"/>
          <w:b/>
          <w:bCs/>
          <w:color w:val="1C2439"/>
          <w:sz w:val="32"/>
          <w:szCs w:val="32"/>
        </w:rPr>
        <w:t xml:space="preserve">4. Your spread map</w:t>
      </w:r>
    </w:p>
    <w:p>
      <w:pPr>
        <w:spacing w:after="110" w:before="0"/>
      </w:pPr>
      <w:r>
        <w:rPr>
          <w:rFonts w:ascii="Arial" w:cs="Arial" w:eastAsia="Arial" w:hAnsi="Arial"/>
          <w:color w:val="1C2439"/>
          <w:sz w:val="21"/>
          <w:szCs w:val="21"/>
        </w:rPr>
        <w:t xml:space="preserve">Write your text in each row, add a note for your illustrator, and tick the spreads that end on a page turn. The beat under each page number is a guide, not a rule.</w:t>
      </w:r>
    </w:p>
    <w:p>
      <w:pPr>
        <w:spacing w:after="110" w:before="0"/>
      </w:pPr>
      <w:r>
        <w:rPr>
          <w:rFonts w:ascii="Arial" w:cs="Arial" w:eastAsia="Arial" w:hAnsi="Arial"/>
          <w:b/>
          <w:bCs/>
          <w:color w:val="1C2439"/>
          <w:sz w:val="21"/>
          <w:szCs w:val="21"/>
        </w:rPr>
        <w:t xml:space="preserve">Tip: </w:t>
      </w:r>
      <w:r>
        <w:rPr>
          <w:rFonts w:ascii="Arial" w:cs="Arial" w:eastAsia="Arial" w:hAnsi="Arial"/>
          <w:color w:val="1C2439"/>
          <w:sz w:val="21"/>
          <w:szCs w:val="21"/>
        </w:rPr>
        <w:t xml:space="preserve">count your words when you finish. A picture book usually lands between 400 and 800.</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1500"/>
        <w:gridCol w:w="3900"/>
        <w:gridCol w:w="2800"/>
        <w:gridCol w:w="1448"/>
      </w:tblGrid>
      <w:tr>
        <w:trPr>
          <w:cantSplit/>
          <w:tblHeader/>
        </w:trPr>
        <w:tc>
          <w:tcPr>
            <w:tcW w:type="dxa" w:w="1500"/>
            <w:tcBorders>
              <w:top w:val="single" w:color="D9CFC6" w:sz="4"/>
              <w:left w:val="single" w:color="D9CFC6" w:sz="4"/>
              <w:bottom w:val="single" w:color="D9CFC6" w:sz="4"/>
              <w:right w:val="single" w:color="D9CFC6" w:sz="4"/>
            </w:tcBorders>
            <w:shd w:fill="1C2439" w:color="auto" w:val="clear"/>
            <w:tcMar>
              <w:top w:type="dxa" w:w="90"/>
              <w:left w:type="dxa" w:w="120"/>
              <w:bottom w:type="dxa" w:w="90"/>
              <w:right w:type="dxa" w:w="120"/>
            </w:tcMar>
          </w:tcPr>
          <w:p>
            <w:pPr>
              <w:spacing w:after="0" w:before="0"/>
            </w:pPr>
            <w:r>
              <w:rPr>
                <w:rFonts w:ascii="Arial" w:cs="Arial" w:eastAsia="Arial" w:hAnsi="Arial"/>
                <w:b/>
                <w:bCs/>
                <w:color w:val="FFFFFF"/>
                <w:sz w:val="17"/>
                <w:szCs w:val="17"/>
              </w:rPr>
              <w:t xml:space="preserve">Pages and beat</w:t>
            </w:r>
          </w:p>
        </w:tc>
        <w:tc>
          <w:tcPr>
            <w:tcW w:type="dxa" w:w="3900"/>
            <w:tcBorders>
              <w:top w:val="single" w:color="D9CFC6" w:sz="4"/>
              <w:left w:val="single" w:color="D9CFC6" w:sz="4"/>
              <w:bottom w:val="single" w:color="D9CFC6" w:sz="4"/>
              <w:right w:val="single" w:color="D9CFC6" w:sz="4"/>
            </w:tcBorders>
            <w:shd w:fill="1C2439" w:color="auto" w:val="clear"/>
            <w:tcMar>
              <w:top w:type="dxa" w:w="90"/>
              <w:left w:type="dxa" w:w="120"/>
              <w:bottom w:type="dxa" w:w="90"/>
              <w:right w:type="dxa" w:w="120"/>
            </w:tcMar>
          </w:tcPr>
          <w:p>
            <w:pPr>
              <w:spacing w:after="0" w:before="0"/>
            </w:pPr>
            <w:r>
              <w:rPr>
                <w:rFonts w:ascii="Arial" w:cs="Arial" w:eastAsia="Arial" w:hAnsi="Arial"/>
                <w:b/>
                <w:bCs/>
                <w:color w:val="FFFFFF"/>
                <w:sz w:val="17"/>
                <w:szCs w:val="17"/>
              </w:rPr>
              <w:t xml:space="preserve">Text</w:t>
            </w:r>
          </w:p>
        </w:tc>
        <w:tc>
          <w:tcPr>
            <w:tcW w:type="dxa" w:w="2800"/>
            <w:tcBorders>
              <w:top w:val="single" w:color="D9CFC6" w:sz="4"/>
              <w:left w:val="single" w:color="D9CFC6" w:sz="4"/>
              <w:bottom w:val="single" w:color="D9CFC6" w:sz="4"/>
              <w:right w:val="single" w:color="D9CFC6" w:sz="4"/>
            </w:tcBorders>
            <w:shd w:fill="1C2439" w:color="auto" w:val="clear"/>
            <w:tcMar>
              <w:top w:type="dxa" w:w="90"/>
              <w:left w:type="dxa" w:w="120"/>
              <w:bottom w:type="dxa" w:w="90"/>
              <w:right w:type="dxa" w:w="120"/>
            </w:tcMar>
          </w:tcPr>
          <w:p>
            <w:pPr>
              <w:spacing w:after="0" w:before="0"/>
            </w:pPr>
            <w:r>
              <w:rPr>
                <w:rFonts w:ascii="Arial" w:cs="Arial" w:eastAsia="Arial" w:hAnsi="Arial"/>
                <w:b/>
                <w:bCs/>
                <w:color w:val="FFFFFF"/>
                <w:sz w:val="17"/>
                <w:szCs w:val="17"/>
              </w:rPr>
              <w:t xml:space="preserve">Art note</w:t>
            </w:r>
          </w:p>
        </w:tc>
        <w:tc>
          <w:tcPr>
            <w:tcW w:type="dxa" w:w="1448"/>
            <w:tcBorders>
              <w:top w:val="single" w:color="D9CFC6" w:sz="4"/>
              <w:left w:val="single" w:color="D9CFC6" w:sz="4"/>
              <w:bottom w:val="single" w:color="D9CFC6" w:sz="4"/>
              <w:right w:val="single" w:color="D9CFC6" w:sz="4"/>
            </w:tcBorders>
            <w:shd w:fill="1C2439" w:color="auto" w:val="clear"/>
            <w:tcMar>
              <w:top w:type="dxa" w:w="90"/>
              <w:left w:type="dxa" w:w="120"/>
              <w:bottom w:type="dxa" w:w="90"/>
              <w:right w:type="dxa" w:w="120"/>
            </w:tcMar>
          </w:tcPr>
          <w:p>
            <w:pPr>
              <w:spacing w:after="0" w:before="0"/>
            </w:pPr>
            <w:r>
              <w:rPr>
                <w:rFonts w:ascii="Arial" w:cs="Arial" w:eastAsia="Arial" w:hAnsi="Arial"/>
                <w:b/>
                <w:bCs/>
                <w:color w:val="FFFFFF"/>
                <w:sz w:val="17"/>
                <w:szCs w:val="17"/>
              </w:rPr>
              <w:t xml:space="preserve">Turn?</w:t>
            </w:r>
          </w:p>
        </w:tc>
      </w:tr>
      <w:tr>
        <w:trPr>
          <w:cantSplit/>
        </w:trPr>
        <w:tc>
          <w:tcPr>
            <w:tcW w:type="dxa" w:w="1500"/>
            <w:tcBorders>
              <w:top w:val="single" w:color="D9CFC6" w:sz="4"/>
              <w:left w:val="single" w:color="D9CFC6" w:sz="4"/>
              <w:bottom w:val="single" w:color="D9CFC6" w:sz="4"/>
              <w:right w:val="single" w:color="D9CFC6" w:sz="4"/>
            </w:tcBorders>
            <w:shd w:fill="ECE4D2" w:color="auto" w:val="clear"/>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1</w:t>
            </w:r>
          </w:p>
          <w:p>
            <w:pPr>
              <w:spacing w:after="0" w:before="0"/>
            </w:pPr>
            <w:r>
              <w:rPr>
                <w:rFonts w:ascii="Arial" w:cs="Arial" w:eastAsia="Arial" w:hAnsi="Arial"/>
                <w:color w:val="6F6862"/>
                <w:sz w:val="16"/>
                <w:szCs w:val="16"/>
              </w:rPr>
              <w:t xml:space="preserve">Title page</w:t>
            </w:r>
          </w:p>
        </w:tc>
        <w:tc>
          <w:tcPr>
            <w:tcW w:type="dxa" w:w="3900"/>
            <w:tcBorders>
              <w:top w:val="single" w:color="D9CFC6" w:sz="4"/>
              <w:left w:val="single" w:color="D9CFC6" w:sz="4"/>
              <w:bottom w:val="single" w:color="D9CFC6" w:sz="4"/>
              <w:right w:val="single" w:color="D9CFC6" w:sz="4"/>
            </w:tcBorders>
            <w:shd w:fill="ECE4D2"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ECE4D2"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shd w:fill="ECE4D2"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r>
      <w:tr>
        <w:trPr>
          <w:cantSplit/>
        </w:trPr>
        <w:tc>
          <w:tcPr>
            <w:tcW w:type="dxa" w:w="1500"/>
            <w:tcBorders>
              <w:top w:val="single" w:color="D9CFC6" w:sz="4"/>
              <w:left w:val="single" w:color="D9CFC6" w:sz="4"/>
              <w:bottom w:val="single" w:color="D9CFC6" w:sz="4"/>
              <w:right w:val="single" w:color="D9CFC6" w:sz="4"/>
            </w:tcBorders>
            <w:shd w:fill="ECE4D2" w:color="auto" w:val="clear"/>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2 to 3</w:t>
            </w:r>
          </w:p>
          <w:p>
            <w:pPr>
              <w:spacing w:after="0" w:before="0"/>
            </w:pPr>
            <w:r>
              <w:rPr>
                <w:rFonts w:ascii="Arial" w:cs="Arial" w:eastAsia="Arial" w:hAnsi="Arial"/>
                <w:color w:val="6F6862"/>
                <w:sz w:val="16"/>
                <w:szCs w:val="16"/>
              </w:rPr>
              <w:t xml:space="preserve">Copyright, dedication</w:t>
            </w:r>
          </w:p>
        </w:tc>
        <w:tc>
          <w:tcPr>
            <w:tcW w:type="dxa" w:w="3900"/>
            <w:tcBorders>
              <w:top w:val="single" w:color="D9CFC6" w:sz="4"/>
              <w:left w:val="single" w:color="D9CFC6" w:sz="4"/>
              <w:bottom w:val="single" w:color="D9CFC6" w:sz="4"/>
              <w:right w:val="single" w:color="D9CFC6" w:sz="4"/>
            </w:tcBorders>
            <w:shd w:fill="ECE4D2"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ECE4D2"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shd w:fill="ECE4D2"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r>
      <w:tr>
        <w:trPr>
          <w:cantSplit/>
          <w:trHeight w:val="980" w:hRule="atLeast"/>
        </w:trPr>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4 to 5</w:t>
            </w:r>
          </w:p>
          <w:p>
            <w:pPr>
              <w:spacing w:after="0" w:before="0"/>
            </w:pPr>
            <w:r>
              <w:rPr>
                <w:rFonts w:ascii="Arial" w:cs="Arial" w:eastAsia="Arial" w:hAnsi="Arial"/>
                <w:color w:val="6F6862"/>
                <w:sz w:val="16"/>
                <w:szCs w:val="16"/>
              </w:rPr>
              <w:t xml:space="preserve">Setup and problem</w:t>
            </w:r>
          </w:p>
        </w:tc>
        <w:tc>
          <w:tcPr>
            <w:tcW w:type="dxa" w:w="3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jc w:val="center"/>
            </w:pPr>
            <w:r>
              <w:rPr>
                <w:rFonts w:ascii="Arial" w:cs="Arial" w:eastAsia="Arial" w:hAnsi="Arial"/>
                <w:color w:val="9A5E3A"/>
                <w:sz w:val="24"/>
                <w:szCs w:val="24"/>
              </w:rPr>
              <w:t xml:space="preserve">☐</w:t>
            </w:r>
          </w:p>
        </w:tc>
      </w:tr>
      <w:tr>
        <w:trPr>
          <w:cantSplit/>
          <w:trHeight w:val="980" w:hRule="atLeast"/>
        </w:trPr>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6 to 7</w:t>
            </w:r>
          </w:p>
          <w:p>
            <w:pPr>
              <w:spacing w:after="0" w:before="0"/>
            </w:pPr>
            <w:r>
              <w:rPr>
                <w:rFonts w:ascii="Arial" w:cs="Arial" w:eastAsia="Arial" w:hAnsi="Arial"/>
                <w:color w:val="6F6862"/>
                <w:sz w:val="16"/>
                <w:szCs w:val="16"/>
              </w:rPr>
              <w:t xml:space="preserve">First try</w:t>
            </w:r>
          </w:p>
        </w:tc>
        <w:tc>
          <w:tcPr>
            <w:tcW w:type="dxa" w:w="3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jc w:val="center"/>
            </w:pPr>
            <w:r>
              <w:rPr>
                <w:rFonts w:ascii="Arial" w:cs="Arial" w:eastAsia="Arial" w:hAnsi="Arial"/>
                <w:color w:val="9A5E3A"/>
                <w:sz w:val="24"/>
                <w:szCs w:val="24"/>
              </w:rPr>
              <w:t xml:space="preserve">☐</w:t>
            </w:r>
          </w:p>
        </w:tc>
      </w:tr>
      <w:tr>
        <w:trPr>
          <w:cantSplit/>
          <w:trHeight w:val="980" w:hRule="atLeast"/>
        </w:trPr>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8 to 9</w:t>
            </w:r>
          </w:p>
          <w:p>
            <w:pPr>
              <w:spacing w:after="0" w:before="0"/>
            </w:pPr>
            <w:r>
              <w:rPr>
                <w:rFonts w:ascii="Arial" w:cs="Arial" w:eastAsia="Arial" w:hAnsi="Arial"/>
                <w:color w:val="6F6862"/>
                <w:sz w:val="16"/>
                <w:szCs w:val="16"/>
              </w:rPr>
              <w:t xml:space="preserve">First result</w:t>
            </w:r>
          </w:p>
        </w:tc>
        <w:tc>
          <w:tcPr>
            <w:tcW w:type="dxa" w:w="3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jc w:val="center"/>
            </w:pPr>
            <w:r>
              <w:rPr>
                <w:rFonts w:ascii="Arial" w:cs="Arial" w:eastAsia="Arial" w:hAnsi="Arial"/>
                <w:color w:val="9A5E3A"/>
                <w:sz w:val="24"/>
                <w:szCs w:val="24"/>
              </w:rPr>
              <w:t xml:space="preserve">☐</w:t>
            </w:r>
          </w:p>
        </w:tc>
      </w:tr>
      <w:tr>
        <w:trPr>
          <w:cantSplit/>
          <w:trHeight w:val="980" w:hRule="atLeast"/>
        </w:trPr>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10 to 11</w:t>
            </w:r>
          </w:p>
          <w:p>
            <w:pPr>
              <w:spacing w:after="0" w:before="0"/>
            </w:pPr>
            <w:r>
              <w:rPr>
                <w:rFonts w:ascii="Arial" w:cs="Arial" w:eastAsia="Arial" w:hAnsi="Arial"/>
                <w:color w:val="6F6862"/>
                <w:sz w:val="16"/>
                <w:szCs w:val="16"/>
              </w:rPr>
              <w:t xml:space="preserve">Second try</w:t>
            </w:r>
          </w:p>
        </w:tc>
        <w:tc>
          <w:tcPr>
            <w:tcW w:type="dxa" w:w="3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jc w:val="center"/>
            </w:pPr>
            <w:r>
              <w:rPr>
                <w:rFonts w:ascii="Arial" w:cs="Arial" w:eastAsia="Arial" w:hAnsi="Arial"/>
                <w:color w:val="9A5E3A"/>
                <w:sz w:val="24"/>
                <w:szCs w:val="24"/>
              </w:rPr>
              <w:t xml:space="preserve">☐</w:t>
            </w:r>
          </w:p>
        </w:tc>
      </w:tr>
      <w:tr>
        <w:trPr>
          <w:cantSplit/>
          <w:trHeight w:val="980" w:hRule="atLeast"/>
        </w:trPr>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12 to 13</w:t>
            </w:r>
          </w:p>
          <w:p>
            <w:pPr>
              <w:spacing w:after="0" w:before="0"/>
            </w:pPr>
            <w:r>
              <w:rPr>
                <w:rFonts w:ascii="Arial" w:cs="Arial" w:eastAsia="Arial" w:hAnsi="Arial"/>
                <w:color w:val="6F6862"/>
                <w:sz w:val="16"/>
                <w:szCs w:val="16"/>
              </w:rPr>
              <w:t xml:space="preserve">Second result</w:t>
            </w:r>
          </w:p>
        </w:tc>
        <w:tc>
          <w:tcPr>
            <w:tcW w:type="dxa" w:w="3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jc w:val="center"/>
            </w:pPr>
            <w:r>
              <w:rPr>
                <w:rFonts w:ascii="Arial" w:cs="Arial" w:eastAsia="Arial" w:hAnsi="Arial"/>
                <w:color w:val="9A5E3A"/>
                <w:sz w:val="24"/>
                <w:szCs w:val="24"/>
              </w:rPr>
              <w:t xml:space="preserve">☐</w:t>
            </w:r>
          </w:p>
        </w:tc>
      </w:tr>
      <w:tr>
        <w:trPr>
          <w:cantSplit/>
          <w:trHeight w:val="980" w:hRule="atLeast"/>
        </w:trPr>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14 to 15</w:t>
            </w:r>
          </w:p>
          <w:p>
            <w:pPr>
              <w:spacing w:after="0" w:before="0"/>
            </w:pPr>
            <w:r>
              <w:rPr>
                <w:rFonts w:ascii="Arial" w:cs="Arial" w:eastAsia="Arial" w:hAnsi="Arial"/>
                <w:color w:val="6F6862"/>
                <w:sz w:val="16"/>
                <w:szCs w:val="16"/>
              </w:rPr>
              <w:t xml:space="preserve">Third try</w:t>
            </w:r>
          </w:p>
        </w:tc>
        <w:tc>
          <w:tcPr>
            <w:tcW w:type="dxa" w:w="3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jc w:val="center"/>
            </w:pPr>
            <w:r>
              <w:rPr>
                <w:rFonts w:ascii="Arial" w:cs="Arial" w:eastAsia="Arial" w:hAnsi="Arial"/>
                <w:color w:val="9A5E3A"/>
                <w:sz w:val="24"/>
                <w:szCs w:val="24"/>
              </w:rPr>
              <w:t xml:space="preserve">☐</w:t>
            </w:r>
          </w:p>
        </w:tc>
      </w:tr>
      <w:tr>
        <w:trPr>
          <w:cantSplit/>
          <w:trHeight w:val="980" w:hRule="atLeast"/>
        </w:trPr>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16 to 17</w:t>
            </w:r>
          </w:p>
          <w:p>
            <w:pPr>
              <w:spacing w:after="0" w:before="0"/>
            </w:pPr>
            <w:r>
              <w:rPr>
                <w:rFonts w:ascii="Arial" w:cs="Arial" w:eastAsia="Arial" w:hAnsi="Arial"/>
                <w:color w:val="6F6862"/>
                <w:sz w:val="16"/>
                <w:szCs w:val="16"/>
              </w:rPr>
              <w:t xml:space="preserve">Third result</w:t>
            </w:r>
          </w:p>
        </w:tc>
        <w:tc>
          <w:tcPr>
            <w:tcW w:type="dxa" w:w="3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jc w:val="center"/>
            </w:pPr>
            <w:r>
              <w:rPr>
                <w:rFonts w:ascii="Arial" w:cs="Arial" w:eastAsia="Arial" w:hAnsi="Arial"/>
                <w:color w:val="9A5E3A"/>
                <w:sz w:val="24"/>
                <w:szCs w:val="24"/>
              </w:rPr>
              <w:t xml:space="preserve">☐</w:t>
            </w:r>
          </w:p>
        </w:tc>
      </w:tr>
      <w:tr>
        <w:trPr>
          <w:cantSplit/>
          <w:trHeight w:val="980" w:hRule="atLeast"/>
        </w:trPr>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18 to 19</w:t>
            </w:r>
          </w:p>
          <w:p>
            <w:pPr>
              <w:spacing w:after="0" w:before="0"/>
            </w:pPr>
            <w:r>
              <w:rPr>
                <w:rFonts w:ascii="Arial" w:cs="Arial" w:eastAsia="Arial" w:hAnsi="Arial"/>
                <w:color w:val="6F6862"/>
                <w:sz w:val="16"/>
                <w:szCs w:val="16"/>
              </w:rPr>
              <w:t xml:space="preserve">A quiet moment</w:t>
            </w:r>
          </w:p>
        </w:tc>
        <w:tc>
          <w:tcPr>
            <w:tcW w:type="dxa" w:w="3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jc w:val="center"/>
            </w:pPr>
            <w:r>
              <w:rPr>
                <w:rFonts w:ascii="Arial" w:cs="Arial" w:eastAsia="Arial" w:hAnsi="Arial"/>
                <w:color w:val="9A5E3A"/>
                <w:sz w:val="24"/>
                <w:szCs w:val="24"/>
              </w:rPr>
              <w:t xml:space="preserve">☐</w:t>
            </w:r>
          </w:p>
        </w:tc>
      </w:tr>
      <w:tr>
        <w:trPr>
          <w:cantSplit/>
          <w:trHeight w:val="980" w:hRule="atLeast"/>
        </w:trPr>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20 to 21</w:t>
            </w:r>
          </w:p>
          <w:p>
            <w:pPr>
              <w:spacing w:after="0" w:before="0"/>
            </w:pPr>
            <w:r>
              <w:rPr>
                <w:rFonts w:ascii="Arial" w:cs="Arial" w:eastAsia="Arial" w:hAnsi="Arial"/>
                <w:color w:val="6F6862"/>
                <w:sz w:val="16"/>
                <w:szCs w:val="16"/>
              </w:rPr>
              <w:t xml:space="preserve">The biggest problem</w:t>
            </w:r>
          </w:p>
        </w:tc>
        <w:tc>
          <w:tcPr>
            <w:tcW w:type="dxa" w:w="3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jc w:val="center"/>
            </w:pPr>
            <w:r>
              <w:rPr>
                <w:rFonts w:ascii="Arial" w:cs="Arial" w:eastAsia="Arial" w:hAnsi="Arial"/>
                <w:color w:val="9A5E3A"/>
                <w:sz w:val="24"/>
                <w:szCs w:val="24"/>
              </w:rPr>
              <w:t xml:space="preserve">☐</w:t>
            </w:r>
          </w:p>
        </w:tc>
      </w:tr>
      <w:tr>
        <w:trPr>
          <w:cantSplit/>
          <w:trHeight w:val="980" w:hRule="atLeast"/>
        </w:trPr>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22 to 23</w:t>
            </w:r>
          </w:p>
          <w:p>
            <w:pPr>
              <w:spacing w:after="0" w:before="0"/>
            </w:pPr>
            <w:r>
              <w:rPr>
                <w:rFonts w:ascii="Arial" w:cs="Arial" w:eastAsia="Arial" w:hAnsi="Arial"/>
                <w:color w:val="6F6862"/>
                <w:sz w:val="16"/>
                <w:szCs w:val="16"/>
              </w:rPr>
              <w:t xml:space="preserve">The choice</w:t>
            </w:r>
          </w:p>
        </w:tc>
        <w:tc>
          <w:tcPr>
            <w:tcW w:type="dxa" w:w="3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jc w:val="center"/>
            </w:pPr>
            <w:r>
              <w:rPr>
                <w:rFonts w:ascii="Arial" w:cs="Arial" w:eastAsia="Arial" w:hAnsi="Arial"/>
                <w:color w:val="9A5E3A"/>
                <w:sz w:val="24"/>
                <w:szCs w:val="24"/>
              </w:rPr>
              <w:t xml:space="preserve">☐</w:t>
            </w:r>
          </w:p>
        </w:tc>
      </w:tr>
      <w:tr>
        <w:trPr>
          <w:cantSplit/>
          <w:trHeight w:val="980" w:hRule="atLeast"/>
        </w:trPr>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24 to 25</w:t>
            </w:r>
          </w:p>
          <w:p>
            <w:pPr>
              <w:spacing w:after="0" w:before="0"/>
            </w:pPr>
            <w:r>
              <w:rPr>
                <w:rFonts w:ascii="Arial" w:cs="Arial" w:eastAsia="Arial" w:hAnsi="Arial"/>
                <w:color w:val="6F6862"/>
                <w:sz w:val="16"/>
                <w:szCs w:val="16"/>
              </w:rPr>
              <w:t xml:space="preserve">The climax</w:t>
            </w:r>
          </w:p>
        </w:tc>
        <w:tc>
          <w:tcPr>
            <w:tcW w:type="dxa" w:w="3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jc w:val="center"/>
            </w:pPr>
            <w:r>
              <w:rPr>
                <w:rFonts w:ascii="Arial" w:cs="Arial" w:eastAsia="Arial" w:hAnsi="Arial"/>
                <w:color w:val="9A5E3A"/>
                <w:sz w:val="24"/>
                <w:szCs w:val="24"/>
              </w:rPr>
              <w:t xml:space="preserve">☐</w:t>
            </w:r>
          </w:p>
        </w:tc>
      </w:tr>
      <w:tr>
        <w:trPr>
          <w:cantSplit/>
          <w:trHeight w:val="980" w:hRule="atLeast"/>
        </w:trPr>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26 to 27</w:t>
            </w:r>
          </w:p>
          <w:p>
            <w:pPr>
              <w:spacing w:after="0" w:before="0"/>
            </w:pPr>
            <w:r>
              <w:rPr>
                <w:rFonts w:ascii="Arial" w:cs="Arial" w:eastAsia="Arial" w:hAnsi="Arial"/>
                <w:color w:val="6F6862"/>
                <w:sz w:val="16"/>
                <w:szCs w:val="16"/>
              </w:rPr>
              <w:t xml:space="preserve">Things change</w:t>
            </w:r>
          </w:p>
        </w:tc>
        <w:tc>
          <w:tcPr>
            <w:tcW w:type="dxa" w:w="3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jc w:val="center"/>
            </w:pPr>
            <w:r>
              <w:rPr>
                <w:rFonts w:ascii="Arial" w:cs="Arial" w:eastAsia="Arial" w:hAnsi="Arial"/>
                <w:color w:val="9A5E3A"/>
                <w:sz w:val="24"/>
                <w:szCs w:val="24"/>
              </w:rPr>
              <w:t xml:space="preserve">☐</w:t>
            </w:r>
          </w:p>
        </w:tc>
      </w:tr>
      <w:tr>
        <w:trPr>
          <w:cantSplit/>
          <w:trHeight w:val="980" w:hRule="atLeast"/>
        </w:trPr>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28 to 29</w:t>
            </w:r>
          </w:p>
          <w:p>
            <w:pPr>
              <w:spacing w:after="0" w:before="0"/>
            </w:pPr>
            <w:r>
              <w:rPr>
                <w:rFonts w:ascii="Arial" w:cs="Arial" w:eastAsia="Arial" w:hAnsi="Arial"/>
                <w:color w:val="6F6862"/>
                <w:sz w:val="16"/>
                <w:szCs w:val="16"/>
              </w:rPr>
              <w:t xml:space="preserve">Winding down</w:t>
            </w:r>
          </w:p>
        </w:tc>
        <w:tc>
          <w:tcPr>
            <w:tcW w:type="dxa" w:w="3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jc w:val="center"/>
            </w:pPr>
            <w:r>
              <w:rPr>
                <w:rFonts w:ascii="Arial" w:cs="Arial" w:eastAsia="Arial" w:hAnsi="Arial"/>
                <w:color w:val="9A5E3A"/>
                <w:sz w:val="24"/>
                <w:szCs w:val="24"/>
              </w:rPr>
              <w:t xml:space="preserve">☐</w:t>
            </w:r>
          </w:p>
        </w:tc>
      </w:tr>
      <w:tr>
        <w:trPr>
          <w:cantSplit/>
          <w:trHeight w:val="980" w:hRule="atLeast"/>
        </w:trPr>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30 to 31</w:t>
            </w:r>
          </w:p>
          <w:p>
            <w:pPr>
              <w:spacing w:after="0" w:before="0"/>
            </w:pPr>
            <w:r>
              <w:rPr>
                <w:rFonts w:ascii="Arial" w:cs="Arial" w:eastAsia="Arial" w:hAnsi="Arial"/>
                <w:color w:val="6F6862"/>
                <w:sz w:val="16"/>
                <w:szCs w:val="16"/>
              </w:rPr>
              <w:t xml:space="preserve">The ending</w:t>
            </w:r>
          </w:p>
        </w:tc>
        <w:tc>
          <w:tcPr>
            <w:tcW w:type="dxa" w:w="3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jc w:val="center"/>
            </w:pPr>
            <w:r>
              <w:rPr>
                <w:rFonts w:ascii="Arial" w:cs="Arial" w:eastAsia="Arial" w:hAnsi="Arial"/>
                <w:color w:val="9A5E3A"/>
                <w:sz w:val="24"/>
                <w:szCs w:val="24"/>
              </w:rPr>
              <w:t xml:space="preserve">☐</w:t>
            </w:r>
          </w:p>
        </w:tc>
      </w:tr>
      <w:tr>
        <w:trPr>
          <w:cantSplit/>
          <w:trHeight w:val="980" w:hRule="atLeast"/>
        </w:trPr>
        <w:tc>
          <w:tcPr>
            <w:tcW w:type="dxa" w:w="15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b/>
                <w:bCs/>
                <w:color w:val="1C2439"/>
                <w:sz w:val="19"/>
                <w:szCs w:val="19"/>
              </w:rPr>
              <w:t xml:space="preserve">32</w:t>
            </w:r>
          </w:p>
          <w:p>
            <w:pPr>
              <w:spacing w:after="0" w:before="0"/>
            </w:pPr>
            <w:r>
              <w:rPr>
                <w:rFonts w:ascii="Arial" w:cs="Arial" w:eastAsia="Arial" w:hAnsi="Arial"/>
                <w:color w:val="6F6862"/>
                <w:sz w:val="16"/>
                <w:szCs w:val="16"/>
              </w:rPr>
              <w:t xml:space="preserve">The last beat</w:t>
            </w:r>
          </w:p>
        </w:tc>
        <w:tc>
          <w:tcPr>
            <w:tcW w:type="dxa" w:w="3900"/>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800"/>
            <w:tcBorders>
              <w:top w:val="single" w:color="D9CFC6" w:sz="4"/>
              <w:left w:val="single" w:color="D9CFC6" w:sz="4"/>
              <w:bottom w:val="single" w:color="D9CFC6" w:sz="4"/>
              <w:right w:val="single" w:color="D9CFC6" w:sz="4"/>
            </w:tcBorders>
            <w:shd w:fill="FFF6D8"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14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jc w:val="center"/>
            </w:pPr>
            <w:r>
              <w:rPr>
                <w:rFonts w:ascii="Arial" w:cs="Arial" w:eastAsia="Arial" w:hAnsi="Arial"/>
                <w:color w:val="9A5E3A"/>
                <w:sz w:val="24"/>
                <w:szCs w:val="24"/>
              </w:rPr>
              <w:t xml:space="preserve">☐</w:t>
            </w:r>
          </w:p>
        </w:tc>
      </w:tr>
    </w:tbl>
    <w:p>
      <w:pPr>
        <w:spacing w:after="110" w:before="160"/>
      </w:pPr>
      <w:r>
        <w:rPr>
          <w:rFonts w:ascii="Arial" w:cs="Arial" w:eastAsia="Arial" w:hAnsi="Arial"/>
          <w:b/>
          <w:bCs/>
          <w:color w:val="1C2439"/>
          <w:sz w:val="21"/>
          <w:szCs w:val="21"/>
        </w:rPr>
        <w:t xml:space="preserve">Total words: ____________     Target: 400 to 800</w:t>
      </w:r>
    </w:p>
    <w:p>
      <w:pPr>
        <w:pStyle w:val="Heading2"/>
        <w:pageBreakBefore/>
        <w:spacing w:after="100" w:before="0"/>
      </w:pPr>
      <w:r>
        <w:rPr>
          <w:rFonts w:ascii="Georgia" w:cs="Georgia" w:eastAsia="Georgia" w:hAnsi="Georgia"/>
          <w:b/>
          <w:bCs/>
          <w:color w:val="1C2439"/>
          <w:sz w:val="32"/>
          <w:szCs w:val="32"/>
        </w:rPr>
        <w:t xml:space="preserve">5. Thumbnail storyboard</w:t>
      </w:r>
    </w:p>
    <w:p>
      <w:pPr>
        <w:spacing w:after="110" w:before="0"/>
      </w:pPr>
      <w:r>
        <w:rPr>
          <w:rFonts w:ascii="Arial" w:cs="Arial" w:eastAsia="Arial" w:hAnsi="Arial"/>
          <w:color w:val="1C2439"/>
          <w:sz w:val="21"/>
          <w:szCs w:val="21"/>
        </w:rPr>
        <w:t xml:space="preserve">Sketch each spread in its frame, using the page numbers in the corners. Stick figures and boxes are enough. Seeing the whole book on two pages shows you where the story drags and where every page turn falls. When it works, copy the sketches into a folded dummy: 8 sheets folded in half make 32 pages.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322"/>
        <w:gridCol w:w="2322"/>
        <w:gridCol w:w="360"/>
        <w:gridCol w:w="2322"/>
        <w:gridCol w:w="2322"/>
      </w:tblGrid>
      <w:tr>
        <w:trPr>
          <w:cantSplit/>
          <w:trHeight w:val="1900" w:hRule="atLeast"/>
        </w:trPr>
        <w:tc>
          <w:tcPr>
            <w:tcW w:type="dxa" w:w="2322"/>
            <w:tcBorders>
              <w:top w:val="single" w:color="FFFFFF" w:sz="4"/>
              <w:left w:val="single" w:color="FFFFFF" w:sz="4"/>
              <w:bottom w:val="single" w:color="FFFFFF" w:sz="4"/>
              <w:right w:val="single" w:color="FFFFFF" w:sz="4"/>
            </w:tcBorders>
            <w:shd w:fill="F4F1EC"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right"/>
            </w:pPr>
            <w:r>
              <w:rPr>
                <w:rFonts w:ascii="Arial" w:cs="Arial" w:eastAsia="Arial" w:hAnsi="Arial"/>
                <w:b/>
                <w:bCs/>
                <w:color w:val="6F6862"/>
                <w:sz w:val="15"/>
                <w:szCs w:val="15"/>
              </w:rPr>
              <w:t xml:space="preserve">1</w:t>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left"/>
            </w:pPr>
            <w:r>
              <w:rPr>
                <w:rFonts w:ascii="Arial" w:cs="Arial" w:eastAsia="Arial" w:hAnsi="Arial"/>
                <w:b/>
                <w:bCs/>
                <w:color w:val="6F6862"/>
                <w:sz w:val="15"/>
                <w:szCs w:val="15"/>
              </w:rPr>
              <w:t xml:space="preserve">2</w:t>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right"/>
            </w:pPr>
            <w:r>
              <w:rPr>
                <w:rFonts w:ascii="Arial" w:cs="Arial" w:eastAsia="Arial" w:hAnsi="Arial"/>
                <w:b/>
                <w:bCs/>
                <w:color w:val="6F6862"/>
                <w:sz w:val="15"/>
                <w:szCs w:val="15"/>
              </w:rPr>
              <w:t xml:space="preserve">3</w:t>
            </w:r>
          </w:p>
        </w:tc>
      </w:tr>
      <w:tr>
        <w:trPr>
          <w:cantSplit/>
          <w:trHeight w:val="200" w:hRule="atLeast"/>
        </w:trPr>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r>
      <w:tr>
        <w:trPr>
          <w:cantSplit/>
          <w:trHeight w:val="1900" w:hRule="atLeast"/>
        </w:trPr>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left"/>
            </w:pPr>
            <w:r>
              <w:rPr>
                <w:rFonts w:ascii="Arial" w:cs="Arial" w:eastAsia="Arial" w:hAnsi="Arial"/>
                <w:b/>
                <w:bCs/>
                <w:color w:val="6F6862"/>
                <w:sz w:val="15"/>
                <w:szCs w:val="15"/>
              </w:rPr>
              <w:t xml:space="preserve">4</w:t>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right"/>
            </w:pPr>
            <w:r>
              <w:rPr>
                <w:rFonts w:ascii="Arial" w:cs="Arial" w:eastAsia="Arial" w:hAnsi="Arial"/>
                <w:b/>
                <w:bCs/>
                <w:color w:val="6F6862"/>
                <w:sz w:val="15"/>
                <w:szCs w:val="15"/>
              </w:rPr>
              <w:t xml:space="preserve">5</w:t>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left"/>
            </w:pPr>
            <w:r>
              <w:rPr>
                <w:rFonts w:ascii="Arial" w:cs="Arial" w:eastAsia="Arial" w:hAnsi="Arial"/>
                <w:b/>
                <w:bCs/>
                <w:color w:val="6F6862"/>
                <w:sz w:val="15"/>
                <w:szCs w:val="15"/>
              </w:rPr>
              <w:t xml:space="preserve">6</w:t>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right"/>
            </w:pPr>
            <w:r>
              <w:rPr>
                <w:rFonts w:ascii="Arial" w:cs="Arial" w:eastAsia="Arial" w:hAnsi="Arial"/>
                <w:b/>
                <w:bCs/>
                <w:color w:val="6F6862"/>
                <w:sz w:val="15"/>
                <w:szCs w:val="15"/>
              </w:rPr>
              <w:t xml:space="preserve">7</w:t>
            </w:r>
          </w:p>
        </w:tc>
      </w:tr>
      <w:tr>
        <w:trPr>
          <w:cantSplit/>
          <w:trHeight w:val="200" w:hRule="atLeast"/>
        </w:trPr>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r>
      <w:tr>
        <w:trPr>
          <w:cantSplit/>
          <w:trHeight w:val="1900" w:hRule="atLeast"/>
        </w:trPr>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left"/>
            </w:pPr>
            <w:r>
              <w:rPr>
                <w:rFonts w:ascii="Arial" w:cs="Arial" w:eastAsia="Arial" w:hAnsi="Arial"/>
                <w:b/>
                <w:bCs/>
                <w:color w:val="6F6862"/>
                <w:sz w:val="15"/>
                <w:szCs w:val="15"/>
              </w:rPr>
              <w:t xml:space="preserve">8</w:t>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right"/>
            </w:pPr>
            <w:r>
              <w:rPr>
                <w:rFonts w:ascii="Arial" w:cs="Arial" w:eastAsia="Arial" w:hAnsi="Arial"/>
                <w:b/>
                <w:bCs/>
                <w:color w:val="6F6862"/>
                <w:sz w:val="15"/>
                <w:szCs w:val="15"/>
              </w:rPr>
              <w:t xml:space="preserve">9</w:t>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left"/>
            </w:pPr>
            <w:r>
              <w:rPr>
                <w:rFonts w:ascii="Arial" w:cs="Arial" w:eastAsia="Arial" w:hAnsi="Arial"/>
                <w:b/>
                <w:bCs/>
                <w:color w:val="6F6862"/>
                <w:sz w:val="15"/>
                <w:szCs w:val="15"/>
              </w:rPr>
              <w:t xml:space="preserve">10</w:t>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right"/>
            </w:pPr>
            <w:r>
              <w:rPr>
                <w:rFonts w:ascii="Arial" w:cs="Arial" w:eastAsia="Arial" w:hAnsi="Arial"/>
                <w:b/>
                <w:bCs/>
                <w:color w:val="6F6862"/>
                <w:sz w:val="15"/>
                <w:szCs w:val="15"/>
              </w:rPr>
              <w:t xml:space="preserve">11</w:t>
            </w:r>
          </w:p>
        </w:tc>
      </w:tr>
      <w:tr>
        <w:trPr>
          <w:cantSplit/>
          <w:trHeight w:val="200" w:hRule="atLeast"/>
        </w:trPr>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r>
      <w:tr>
        <w:trPr>
          <w:cantSplit/>
          <w:trHeight w:val="1900" w:hRule="atLeast"/>
        </w:trPr>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left"/>
            </w:pPr>
            <w:r>
              <w:rPr>
                <w:rFonts w:ascii="Arial" w:cs="Arial" w:eastAsia="Arial" w:hAnsi="Arial"/>
                <w:b/>
                <w:bCs/>
                <w:color w:val="6F6862"/>
                <w:sz w:val="15"/>
                <w:szCs w:val="15"/>
              </w:rPr>
              <w:t xml:space="preserve">12</w:t>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right"/>
            </w:pPr>
            <w:r>
              <w:rPr>
                <w:rFonts w:ascii="Arial" w:cs="Arial" w:eastAsia="Arial" w:hAnsi="Arial"/>
                <w:b/>
                <w:bCs/>
                <w:color w:val="6F6862"/>
                <w:sz w:val="15"/>
                <w:szCs w:val="15"/>
              </w:rPr>
              <w:t xml:space="preserve">13</w:t>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left"/>
            </w:pPr>
            <w:r>
              <w:rPr>
                <w:rFonts w:ascii="Arial" w:cs="Arial" w:eastAsia="Arial" w:hAnsi="Arial"/>
                <w:b/>
                <w:bCs/>
                <w:color w:val="6F6862"/>
                <w:sz w:val="15"/>
                <w:szCs w:val="15"/>
              </w:rPr>
              <w:t xml:space="preserve">14</w:t>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right"/>
            </w:pPr>
            <w:r>
              <w:rPr>
                <w:rFonts w:ascii="Arial" w:cs="Arial" w:eastAsia="Arial" w:hAnsi="Arial"/>
                <w:b/>
                <w:bCs/>
                <w:color w:val="6F6862"/>
                <w:sz w:val="15"/>
                <w:szCs w:val="15"/>
              </w:rPr>
              <w:t xml:space="preserve">15</w:t>
            </w:r>
          </w:p>
        </w:tc>
      </w:tr>
      <w:tr>
        <w:trPr>
          <w:cantSplit/>
          <w:trHeight w:val="200" w:hRule="atLeast"/>
        </w:trPr>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r>
      <w:tr>
        <w:trPr>
          <w:cantSplit/>
          <w:trHeight w:val="1900" w:hRule="atLeast"/>
        </w:trPr>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left"/>
            </w:pPr>
            <w:r>
              <w:rPr>
                <w:rFonts w:ascii="Arial" w:cs="Arial" w:eastAsia="Arial" w:hAnsi="Arial"/>
                <w:b/>
                <w:bCs/>
                <w:color w:val="6F6862"/>
                <w:sz w:val="15"/>
                <w:szCs w:val="15"/>
              </w:rPr>
              <w:t xml:space="preserve">16</w:t>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right"/>
            </w:pPr>
            <w:r>
              <w:rPr>
                <w:rFonts w:ascii="Arial" w:cs="Arial" w:eastAsia="Arial" w:hAnsi="Arial"/>
                <w:b/>
                <w:bCs/>
                <w:color w:val="6F6862"/>
                <w:sz w:val="15"/>
                <w:szCs w:val="15"/>
              </w:rPr>
              <w:t xml:space="preserve">17</w:t>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left"/>
            </w:pPr>
            <w:r>
              <w:rPr>
                <w:rFonts w:ascii="Arial" w:cs="Arial" w:eastAsia="Arial" w:hAnsi="Arial"/>
                <w:b/>
                <w:bCs/>
                <w:color w:val="6F6862"/>
                <w:sz w:val="15"/>
                <w:szCs w:val="15"/>
              </w:rPr>
              <w:t xml:space="preserve">18</w:t>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right"/>
            </w:pPr>
            <w:r>
              <w:rPr>
                <w:rFonts w:ascii="Arial" w:cs="Arial" w:eastAsia="Arial" w:hAnsi="Arial"/>
                <w:b/>
                <w:bCs/>
                <w:color w:val="6F6862"/>
                <w:sz w:val="15"/>
                <w:szCs w:val="15"/>
              </w:rPr>
              <w:t xml:space="preserve">19</w:t>
            </w:r>
          </w:p>
        </w:tc>
      </w:tr>
      <w:tr>
        <w:trPr>
          <w:cantSplit/>
          <w:trHeight w:val="200" w:hRule="atLeast"/>
        </w:trPr>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r>
      <w:tr>
        <w:trPr>
          <w:cantSplit/>
          <w:trHeight w:val="1900" w:hRule="atLeast"/>
        </w:trPr>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left"/>
            </w:pPr>
            <w:r>
              <w:rPr>
                <w:rFonts w:ascii="Arial" w:cs="Arial" w:eastAsia="Arial" w:hAnsi="Arial"/>
                <w:b/>
                <w:bCs/>
                <w:color w:val="6F6862"/>
                <w:sz w:val="15"/>
                <w:szCs w:val="15"/>
              </w:rPr>
              <w:t xml:space="preserve">20</w:t>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right"/>
            </w:pPr>
            <w:r>
              <w:rPr>
                <w:rFonts w:ascii="Arial" w:cs="Arial" w:eastAsia="Arial" w:hAnsi="Arial"/>
                <w:b/>
                <w:bCs/>
                <w:color w:val="6F6862"/>
                <w:sz w:val="15"/>
                <w:szCs w:val="15"/>
              </w:rPr>
              <w:t xml:space="preserve">21</w:t>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left"/>
            </w:pPr>
            <w:r>
              <w:rPr>
                <w:rFonts w:ascii="Arial" w:cs="Arial" w:eastAsia="Arial" w:hAnsi="Arial"/>
                <w:b/>
                <w:bCs/>
                <w:color w:val="6F6862"/>
                <w:sz w:val="15"/>
                <w:szCs w:val="15"/>
              </w:rPr>
              <w:t xml:space="preserve">22</w:t>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right"/>
            </w:pPr>
            <w:r>
              <w:rPr>
                <w:rFonts w:ascii="Arial" w:cs="Arial" w:eastAsia="Arial" w:hAnsi="Arial"/>
                <w:b/>
                <w:bCs/>
                <w:color w:val="6F6862"/>
                <w:sz w:val="15"/>
                <w:szCs w:val="15"/>
              </w:rPr>
              <w:t xml:space="preserve">23</w:t>
            </w:r>
          </w:p>
        </w:tc>
      </w:tr>
      <w:tr>
        <w:trPr>
          <w:cantSplit/>
          <w:trHeight w:val="200" w:hRule="atLeast"/>
        </w:trPr>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r>
      <w:tr>
        <w:trPr>
          <w:cantSplit/>
          <w:trHeight w:val="1900" w:hRule="atLeast"/>
        </w:trPr>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left"/>
            </w:pPr>
            <w:r>
              <w:rPr>
                <w:rFonts w:ascii="Arial" w:cs="Arial" w:eastAsia="Arial" w:hAnsi="Arial"/>
                <w:b/>
                <w:bCs/>
                <w:color w:val="6F6862"/>
                <w:sz w:val="15"/>
                <w:szCs w:val="15"/>
              </w:rPr>
              <w:t xml:space="preserve">24</w:t>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right"/>
            </w:pPr>
            <w:r>
              <w:rPr>
                <w:rFonts w:ascii="Arial" w:cs="Arial" w:eastAsia="Arial" w:hAnsi="Arial"/>
                <w:b/>
                <w:bCs/>
                <w:color w:val="6F6862"/>
                <w:sz w:val="15"/>
                <w:szCs w:val="15"/>
              </w:rPr>
              <w:t xml:space="preserve">25</w:t>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left"/>
            </w:pPr>
            <w:r>
              <w:rPr>
                <w:rFonts w:ascii="Arial" w:cs="Arial" w:eastAsia="Arial" w:hAnsi="Arial"/>
                <w:b/>
                <w:bCs/>
                <w:color w:val="6F6862"/>
                <w:sz w:val="15"/>
                <w:szCs w:val="15"/>
              </w:rPr>
              <w:t xml:space="preserve">26</w:t>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right"/>
            </w:pPr>
            <w:r>
              <w:rPr>
                <w:rFonts w:ascii="Arial" w:cs="Arial" w:eastAsia="Arial" w:hAnsi="Arial"/>
                <w:b/>
                <w:bCs/>
                <w:color w:val="6F6862"/>
                <w:sz w:val="15"/>
                <w:szCs w:val="15"/>
              </w:rPr>
              <w:t xml:space="preserve">27</w:t>
            </w:r>
          </w:p>
        </w:tc>
      </w:tr>
      <w:tr>
        <w:trPr>
          <w:cantSplit/>
          <w:trHeight w:val="200" w:hRule="atLeast"/>
        </w:trPr>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r>
      <w:tr>
        <w:trPr>
          <w:cantSplit/>
          <w:trHeight w:val="1900" w:hRule="atLeast"/>
        </w:trPr>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left"/>
            </w:pPr>
            <w:r>
              <w:rPr>
                <w:rFonts w:ascii="Arial" w:cs="Arial" w:eastAsia="Arial" w:hAnsi="Arial"/>
                <w:b/>
                <w:bCs/>
                <w:color w:val="6F6862"/>
                <w:sz w:val="15"/>
                <w:szCs w:val="15"/>
              </w:rPr>
              <w:t xml:space="preserve">28</w:t>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right"/>
            </w:pPr>
            <w:r>
              <w:rPr>
                <w:rFonts w:ascii="Arial" w:cs="Arial" w:eastAsia="Arial" w:hAnsi="Arial"/>
                <w:b/>
                <w:bCs/>
                <w:color w:val="6F6862"/>
                <w:sz w:val="15"/>
                <w:szCs w:val="15"/>
              </w:rPr>
              <w:t xml:space="preserve">29</w:t>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left"/>
            </w:pPr>
            <w:r>
              <w:rPr>
                <w:rFonts w:ascii="Arial" w:cs="Arial" w:eastAsia="Arial" w:hAnsi="Arial"/>
                <w:b/>
                <w:bCs/>
                <w:color w:val="6F6862"/>
                <w:sz w:val="15"/>
                <w:szCs w:val="15"/>
              </w:rPr>
              <w:t xml:space="preserve">30</w:t>
            </w:r>
          </w:p>
        </w:tc>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right"/>
            </w:pPr>
            <w:r>
              <w:rPr>
                <w:rFonts w:ascii="Arial" w:cs="Arial" w:eastAsia="Arial" w:hAnsi="Arial"/>
                <w:b/>
                <w:bCs/>
                <w:color w:val="6F6862"/>
                <w:sz w:val="15"/>
                <w:szCs w:val="15"/>
              </w:rPr>
              <w:t xml:space="preserve">31</w:t>
            </w:r>
          </w:p>
        </w:tc>
      </w:tr>
      <w:tr>
        <w:trPr>
          <w:cantSplit/>
          <w:trHeight w:val="200" w:hRule="atLeast"/>
        </w:trPr>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r>
      <w:tr>
        <w:trPr>
          <w:cantSplit/>
          <w:trHeight w:val="1900" w:hRule="atLeast"/>
        </w:trPr>
        <w:tc>
          <w:tcPr>
            <w:tcW w:type="dxa" w:w="2322"/>
            <w:tcBorders>
              <w:top w:val="single" w:color="1C2439" w:sz="8"/>
              <w:left w:val="single" w:color="1C2439" w:sz="8"/>
              <w:bottom w:val="single" w:color="1C2439" w:sz="8"/>
              <w:right w:val="single" w:color="1C2439" w:sz="8"/>
            </w:tcBorders>
            <w:tcMar>
              <w:top w:type="dxa" w:w="90"/>
              <w:left w:type="dxa" w:w="120"/>
              <w:bottom w:type="dxa" w:w="90"/>
              <w:right w:type="dxa" w:w="120"/>
            </w:tcMar>
          </w:tcPr>
          <w:p>
            <w:pPr>
              <w:spacing w:after="0" w:before="0"/>
              <w:jc w:val="left"/>
            </w:pPr>
            <w:r>
              <w:rPr>
                <w:rFonts w:ascii="Arial" w:cs="Arial" w:eastAsia="Arial" w:hAnsi="Arial"/>
                <w:b/>
                <w:bCs/>
                <w:color w:val="6F6862"/>
                <w:sz w:val="15"/>
                <w:szCs w:val="15"/>
              </w:rPr>
              <w:t xml:space="preserve">32</w:t>
            </w:r>
          </w:p>
        </w:tc>
        <w:tc>
          <w:tcPr>
            <w:tcW w:type="dxa" w:w="2322"/>
            <w:tcBorders>
              <w:top w:val="single" w:color="FFFFFF" w:sz="4"/>
              <w:left w:val="single" w:color="FFFFFF" w:sz="4"/>
              <w:bottom w:val="single" w:color="FFFFFF" w:sz="4"/>
              <w:right w:val="single" w:color="FFFFFF" w:sz="4"/>
            </w:tcBorders>
            <w:shd w:fill="F4F1EC" w:color="auto" w:val="clear"/>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322"/>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2322"/>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r>
      <w:tr>
        <w:trPr>
          <w:cantSplit/>
          <w:trHeight w:val="200" w:hRule="atLeast"/>
        </w:trPr>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c>
          <w:tcPr>
            <w:tcW w:type="dxa" w:w="360"/>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0" w:before="0"/>
            </w:pPr>
            <w:r>
              <w:rPr>
                <w:rFonts w:ascii="Arial" w:cs="Arial" w:eastAsia="Arial" w:hAnsi="Arial"/>
                <w:color w:val="1C2439"/>
                <w:sz w:val="19"/>
                <w:szCs w:val="19"/>
              </w:rPr>
              <w:t xml:space="preserve"/>
            </w:r>
          </w:p>
        </w:tc>
        <w:tc>
          <w:tcPr>
            <w:tcW w:type="dxa" w:w="4644"/>
            <w:gridSpan w:val="2"/>
            <w:tcBorders>
              <w:top w:val="none" w:color="FFFFFF" w:sz="0"/>
              <w:left w:val="none" w:color="FFFFFF" w:sz="0"/>
              <w:bottom w:val="none" w:color="FFFFFF" w:sz="0"/>
              <w:right w:val="none" w:color="FFFFFF" w:sz="0"/>
            </w:tcBorders>
            <w:tcMar>
              <w:top w:type="dxa" w:w="0"/>
              <w:left w:type="dxa" w:w="120"/>
              <w:bottom w:type="dxa" w:w="0"/>
              <w:right w:type="dxa" w:w="120"/>
            </w:tcMar>
          </w:tcPr>
          <w:p>
            <w:pPr>
              <w:spacing w:after="0" w:before="0"/>
            </w:pPr>
            <w:r>
              <w:rPr>
                <w:rFonts w:ascii="Arial" w:cs="Arial" w:eastAsia="Arial" w:hAnsi="Arial"/>
                <w:color w:val="1C2439"/>
                <w:sz w:val="19"/>
                <w:szCs w:val="19"/>
              </w:rPr>
              <w:t xml:space="preserve"/>
            </w:r>
          </w:p>
        </w:tc>
      </w:tr>
    </w:tbl>
    <w:p>
      <w:pPr>
        <w:pStyle w:val="Heading2"/>
        <w:pageBreakBefore/>
        <w:spacing w:after="100" w:before="0"/>
      </w:pPr>
      <w:r>
        <w:rPr>
          <w:rFonts w:ascii="Georgia" w:cs="Georgia" w:eastAsia="Georgia" w:hAnsi="Georgia"/>
          <w:b/>
          <w:bCs/>
          <w:color w:val="1C2439"/>
          <w:sz w:val="32"/>
          <w:szCs w:val="32"/>
        </w:rPr>
        <w:t xml:space="preserve">6. Read-aloud and revision checklist</w:t>
      </w:r>
    </w:p>
    <w:p>
      <w:pPr>
        <w:spacing w:after="110" w:before="0"/>
      </w:pPr>
      <w:r>
        <w:rPr>
          <w:rFonts w:ascii="Arial" w:cs="Arial" w:eastAsia="Arial" w:hAnsi="Arial"/>
          <w:color w:val="1C2439"/>
          <w:sz w:val="21"/>
          <w:szCs w:val="21"/>
        </w:rPr>
        <w:t xml:space="preserve">Work through these on every draft. Read the whole book out loud before you tick anything.</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700"/>
        <w:gridCol w:w="8948"/>
      </w:tblGrid>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1. The problem is on the first spread.</w:t>
            </w:r>
          </w:p>
          <w:p>
            <w:pPr>
              <w:spacing w:after="0" w:before="0"/>
            </w:pPr>
            <w:r>
              <w:rPr>
                <w:rFonts w:ascii="Arial" w:cs="Arial" w:eastAsia="Arial" w:hAnsi="Arial"/>
                <w:color w:val="6F6862"/>
                <w:sz w:val="17"/>
                <w:szCs w:val="17"/>
              </w:rPr>
              <w:t xml:space="preserve">No scene-setting before it.</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2. Every reveal sits after a page turn.</w:t>
            </w:r>
          </w:p>
          <w:p>
            <w:pPr>
              <w:spacing w:after="0" w:before="0"/>
            </w:pPr>
            <w:r>
              <w:rPr>
                <w:rFonts w:ascii="Arial" w:cs="Arial" w:eastAsia="Arial" w:hAnsi="Arial"/>
                <w:color w:val="6F6862"/>
                <w:sz w:val="17"/>
                <w:szCs w:val="17"/>
              </w:rPr>
              <w:t xml:space="preserve">Check each spread that ends on a question.</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3. The child solves the problem.</w:t>
            </w:r>
          </w:p>
          <w:p>
            <w:pPr>
              <w:spacing w:after="0" w:before="0"/>
            </w:pPr>
            <w:r>
              <w:rPr>
                <w:rFonts w:ascii="Arial" w:cs="Arial" w:eastAsia="Arial" w:hAnsi="Arial"/>
                <w:color w:val="6F6862"/>
                <w:sz w:val="17"/>
                <w:szCs w:val="17"/>
              </w:rPr>
              <w:t xml:space="preserve">No adult steps in to fix it.</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4. Nothing repeats what the art will show.</w:t>
            </w:r>
          </w:p>
          <w:p>
            <w:pPr>
              <w:spacing w:after="0" w:before="0"/>
            </w:pPr>
            <w:r>
              <w:rPr>
                <w:rFonts w:ascii="Arial" w:cs="Arial" w:eastAsia="Arial" w:hAnsi="Arial"/>
                <w:color w:val="6F6862"/>
                <w:sz w:val="17"/>
                <w:szCs w:val="17"/>
              </w:rPr>
              <w:t xml:space="preserve">Cut colors, clothes and settings the picture covers.</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5. Every line sounds right out loud.</w:t>
            </w:r>
          </w:p>
          <w:p>
            <w:pPr>
              <w:spacing w:after="0" w:before="0"/>
            </w:pPr>
            <w:r>
              <w:rPr>
                <w:rFonts w:ascii="Arial" w:cs="Arial" w:eastAsia="Arial" w:hAnsi="Arial"/>
                <w:color w:val="6F6862"/>
                <w:sz w:val="17"/>
                <w:szCs w:val="17"/>
              </w:rPr>
              <w:t xml:space="preserve">Mark any spot where you stumble, and rewrite it.</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6. The rhyme keeps its beat, or there is no rhyme.</w:t>
            </w:r>
          </w:p>
          <w:p>
            <w:pPr>
              <w:spacing w:after="0" w:before="0"/>
            </w:pPr>
            <w:r>
              <w:rPr>
                <w:rFonts w:ascii="Arial" w:cs="Arial" w:eastAsia="Arial" w:hAnsi="Arial"/>
                <w:color w:val="6F6862"/>
                <w:sz w:val="17"/>
                <w:szCs w:val="17"/>
              </w:rPr>
              <w:t xml:space="preserve">Count the stressed beats in every line.</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7. No line states the lesson.</w:t>
            </w:r>
          </w:p>
          <w:p>
            <w:pPr>
              <w:spacing w:after="0" w:before="0"/>
            </w:pPr>
            <w:r>
              <w:rPr>
                <w:rFonts w:ascii="Arial" w:cs="Arial" w:eastAsia="Arial" w:hAnsi="Arial"/>
                <w:color w:val="6F6862"/>
                <w:sz w:val="17"/>
                <w:szCs w:val="17"/>
              </w:rPr>
              <w:t xml:space="preserve">The character shows it by what they do.</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8. The cast is small.</w:t>
            </w:r>
          </w:p>
          <w:p>
            <w:pPr>
              <w:spacing w:after="0" w:before="0"/>
            </w:pPr>
            <w:r>
              <w:rPr>
                <w:rFonts w:ascii="Arial" w:cs="Arial" w:eastAsia="Arial" w:hAnsi="Arial"/>
                <w:color w:val="6F6862"/>
                <w:sz w:val="17"/>
                <w:szCs w:val="17"/>
              </w:rPr>
              <w:t xml:space="preserve">One main character and one or two others.</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9. The word count is in range.</w:t>
            </w:r>
          </w:p>
          <w:p>
            <w:pPr>
              <w:spacing w:after="0" w:before="0"/>
            </w:pPr>
            <w:r>
              <w:rPr>
                <w:rFonts w:ascii="Arial" w:cs="Arial" w:eastAsia="Arial" w:hAnsi="Arial"/>
                <w:color w:val="6F6862"/>
                <w:sz w:val="17"/>
                <w:szCs w:val="17"/>
              </w:rPr>
              <w:t xml:space="preserve">400 to 800 for a picture book.</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10. The ending lands a feeling, a laugh or a twist.</w:t>
            </w:r>
          </w:p>
          <w:p>
            <w:pPr>
              <w:spacing w:after="0" w:before="0"/>
            </w:pPr>
            <w:r>
              <w:rPr>
                <w:rFonts w:ascii="Arial" w:cs="Arial" w:eastAsia="Arial" w:hAnsi="Arial"/>
                <w:color w:val="6F6862"/>
                <w:sz w:val="17"/>
                <w:szCs w:val="17"/>
              </w:rPr>
              <w:t xml:space="preserve">It doesn't just stop.</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11. A child who doesn't know you has heard it.</w:t>
            </w:r>
          </w:p>
          <w:p>
            <w:pPr>
              <w:spacing w:after="0" w:before="0"/>
            </w:pPr>
            <w:r>
              <w:rPr>
                <w:rFonts w:ascii="Arial" w:cs="Arial" w:eastAsia="Arial" w:hAnsi="Arial"/>
                <w:color w:val="6F6862"/>
                <w:sz w:val="17"/>
                <w:szCs w:val="17"/>
              </w:rPr>
              <w:t xml:space="preserve">Watch where they wriggle, and fix that spread.</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12. Someone else has read it.</w:t>
            </w:r>
          </w:p>
          <w:p>
            <w:pPr>
              <w:spacing w:after="0" w:before="0"/>
            </w:pPr>
            <w:r>
              <w:rPr>
                <w:rFonts w:ascii="Arial" w:cs="Arial" w:eastAsia="Arial" w:hAnsi="Arial"/>
                <w:color w:val="6F6862"/>
                <w:sz w:val="17"/>
                <w:szCs w:val="17"/>
              </w:rPr>
              <w:t xml:space="preserve">A critique group, another writer, or a professional critique.</w:t>
            </w:r>
          </w:p>
        </w:tc>
      </w:tr>
    </w:tbl>
    <w:p>
      <w:pPr>
        <w:pStyle w:val="Heading2"/>
        <w:pageBreakBefore/>
        <w:spacing w:after="100" w:before="0"/>
      </w:pPr>
      <w:r>
        <w:rPr>
          <w:rFonts w:ascii="Georgia" w:cs="Georgia" w:eastAsia="Georgia" w:hAnsi="Georgia"/>
          <w:b/>
          <w:bCs/>
          <w:color w:val="1C2439"/>
          <w:sz w:val="32"/>
          <w:szCs w:val="32"/>
        </w:rPr>
        <w:t xml:space="preserve">7. Illustrator brief</w:t>
      </w:r>
    </w:p>
    <w:p>
      <w:pPr>
        <w:spacing w:after="110" w:before="0"/>
      </w:pPr>
      <w:r>
        <w:rPr>
          <w:rFonts w:ascii="Arial" w:cs="Arial" w:eastAsia="Arial" w:hAnsi="Arial"/>
          <w:color w:val="1C2439"/>
          <w:sz w:val="21"/>
          <w:szCs w:val="21"/>
        </w:rPr>
        <w:t xml:space="preserve">Fill this in before you contact an illustrator. It saves rounds of revisions, and it gives every illustrator the same starting point to quote from.</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Book title and age group</w:t>
            </w:r>
          </w:p>
          <w:p>
            <w:pPr>
              <w:spacing w:after="0" w:before="0"/>
            </w:pPr>
            <w:r>
              <w:rPr>
                <w:rFonts w:ascii="Arial" w:cs="Arial" w:eastAsia="Arial" w:hAnsi="Arial"/>
                <w:i/>
                <w:iCs/>
                <w:color w:val="6F6862"/>
                <w:sz w:val="17"/>
                <w:szCs w:val="17"/>
              </w:rPr>
              <w:t xml:space="preserve">Title, category, ages, word count</w:t>
            </w:r>
          </w:p>
        </w:tc>
      </w:tr>
      <w:tr>
        <w:trPr>
          <w:cantSplit/>
          <w:trHeight w:val="44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Format</w:t>
            </w:r>
          </w:p>
          <w:p>
            <w:pPr>
              <w:spacing w:after="0" w:before="0"/>
            </w:pPr>
            <w:r>
              <w:rPr>
                <w:rFonts w:ascii="Arial" w:cs="Arial" w:eastAsia="Arial" w:hAnsi="Arial"/>
                <w:i/>
                <w:iCs/>
                <w:color w:val="6F6862"/>
                <w:sz w:val="17"/>
                <w:szCs w:val="17"/>
              </w:rPr>
              <w:t xml:space="preserve">Trim size and shape (tall, wide or square), page count, hardcover or paperback</w:t>
            </w:r>
          </w:p>
        </w:tc>
      </w:tr>
      <w:tr>
        <w:trPr>
          <w:cantSplit/>
          <w:trHeight w:val="44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Where the text sits</w:t>
            </w:r>
          </w:p>
          <w:p>
            <w:pPr>
              <w:spacing w:after="0" w:before="0"/>
            </w:pPr>
            <w:r>
              <w:rPr>
                <w:rFonts w:ascii="Arial" w:cs="Arial" w:eastAsia="Arial" w:hAnsi="Arial"/>
                <w:i/>
                <w:iCs/>
                <w:color w:val="6F6862"/>
                <w:sz w:val="17"/>
                <w:szCs w:val="17"/>
              </w:rPr>
              <w:t xml:space="preserve">On the art in a quiet area, or on a plain panel beside it</w:t>
            </w:r>
          </w:p>
        </w:tc>
      </w:tr>
      <w:tr>
        <w:trPr>
          <w:cantSplit/>
          <w:trHeight w:val="44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Main character</w:t>
            </w:r>
          </w:p>
          <w:p>
            <w:pPr>
              <w:spacing w:after="0" w:before="0"/>
            </w:pPr>
            <w:r>
              <w:rPr>
                <w:rFonts w:ascii="Arial" w:cs="Arial" w:eastAsia="Arial" w:hAnsi="Arial"/>
                <w:i/>
                <w:iCs/>
                <w:color w:val="6F6862"/>
                <w:sz w:val="17"/>
                <w:szCs w:val="17"/>
              </w:rPr>
              <w:t xml:space="preserve">Age, looks, clothes, one thing they always carry or do</w:t>
            </w:r>
          </w:p>
        </w:tc>
      </w:tr>
      <w:tr>
        <w:trPr>
          <w:cantSplit/>
          <w:trHeight w:val="44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Other characters</w:t>
            </w:r>
          </w:p>
          <w:p>
            <w:pPr>
              <w:spacing w:after="0" w:before="0"/>
            </w:pPr>
            <w:r>
              <w:rPr>
                <w:rFonts w:ascii="Arial" w:cs="Arial" w:eastAsia="Arial" w:hAnsi="Arial"/>
                <w:i/>
                <w:iCs/>
                <w:color w:val="6F6862"/>
                <w:sz w:val="17"/>
                <w:szCs w:val="17"/>
              </w:rPr>
              <w:t xml:space="preserve">Name and a short description for each</w:t>
            </w:r>
          </w:p>
        </w:tc>
      </w:tr>
      <w:tr>
        <w:trPr>
          <w:cantSplit/>
          <w:trHeight w:val="44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Setting</w:t>
            </w:r>
          </w:p>
          <w:p>
            <w:pPr>
              <w:spacing w:after="0" w:before="0"/>
            </w:pPr>
            <w:r>
              <w:rPr>
                <w:rFonts w:ascii="Arial" w:cs="Arial" w:eastAsia="Arial" w:hAnsi="Arial"/>
                <w:i/>
                <w:iCs/>
                <w:color w:val="6F6862"/>
                <w:sz w:val="17"/>
                <w:szCs w:val="17"/>
              </w:rPr>
              <w:t xml:space="preserve">Where and when the story happens</w:t>
            </w:r>
          </w:p>
        </w:tc>
      </w:tr>
      <w:tr>
        <w:trPr>
          <w:cantSplit/>
          <w:trHeight w:val="44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Mood and colors</w:t>
            </w:r>
          </w:p>
          <w:p>
            <w:pPr>
              <w:spacing w:after="0" w:before="0"/>
            </w:pPr>
            <w:r>
              <w:rPr>
                <w:rFonts w:ascii="Arial" w:cs="Arial" w:eastAsia="Arial" w:hAnsi="Arial"/>
                <w:i/>
                <w:iCs/>
                <w:color w:val="6F6862"/>
                <w:sz w:val="17"/>
                <w:szCs w:val="17"/>
              </w:rPr>
              <w:t xml:space="preserve">How the book should feel, and any colors to use or avoid</w:t>
            </w:r>
          </w:p>
        </w:tc>
      </w:tr>
      <w:tr>
        <w:trPr>
          <w:cantSplit/>
          <w:trHeight w:val="44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Style references</w:t>
            </w:r>
          </w:p>
          <w:p>
            <w:pPr>
              <w:spacing w:after="0" w:before="0"/>
            </w:pPr>
            <w:r>
              <w:rPr>
                <w:rFonts w:ascii="Arial" w:cs="Arial" w:eastAsia="Arial" w:hAnsi="Arial"/>
                <w:i/>
                <w:iCs/>
                <w:color w:val="6F6862"/>
                <w:sz w:val="17"/>
                <w:szCs w:val="17"/>
              </w:rPr>
              <w:t xml:space="preserve">Two or three published books whose art style you like</w:t>
            </w:r>
          </w:p>
        </w:tc>
      </w:tr>
      <w:tr>
        <w:trPr>
          <w:cantSplit/>
          <w:trHeight w:val="44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Number of illustrations</w:t>
            </w:r>
          </w:p>
          <w:p>
            <w:pPr>
              <w:spacing w:after="0" w:before="0"/>
            </w:pPr>
            <w:r>
              <w:rPr>
                <w:rFonts w:ascii="Arial" w:cs="Arial" w:eastAsia="Arial" w:hAnsi="Arial"/>
                <w:i/>
                <w:iCs/>
                <w:color w:val="6F6862"/>
                <w:sz w:val="17"/>
                <w:szCs w:val="17"/>
              </w:rPr>
              <w:t xml:space="preserve">Full spreads, single pages and spot illustrations</w:t>
            </w:r>
          </w:p>
        </w:tc>
      </w:tr>
      <w:tr>
        <w:trPr>
          <w:cantSplit/>
          <w:trHeight w:val="44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r>
        <w:trPr>
          <w:cantSplit/>
        </w:trPr>
        <w:tc>
          <w:tcPr>
            <w:tcW w:type="dxa" w:w="9648"/>
            <w:tcBorders>
              <w:top w:val="single" w:color="D9CFC6" w:sz="4"/>
              <w:left w:val="single" w:color="D9CFC6" w:sz="4"/>
              <w:bottom w:val="single" w:color="D9CFC6" w:sz="4"/>
              <w:right w:val="single" w:color="D9CFC6" w:sz="4"/>
            </w:tcBorders>
            <w:shd w:fill="F7F3EC" w:color="auto" w:val="clear"/>
            <w:tcMar>
              <w:top w:type="dxa" w:w="100"/>
              <w:left w:type="dxa" w:w="120"/>
              <w:bottom w:type="dxa" w:w="100"/>
              <w:right w:type="dxa" w:w="120"/>
            </w:tcMar>
          </w:tcPr>
          <w:p>
            <w:pPr>
              <w:spacing w:after="30" w:before="0"/>
            </w:pPr>
            <w:r>
              <w:rPr>
                <w:rFonts w:ascii="Arial" w:cs="Arial" w:eastAsia="Arial" w:hAnsi="Arial"/>
                <w:b/>
                <w:bCs/>
                <w:color w:val="1C2439"/>
                <w:sz w:val="20"/>
                <w:szCs w:val="20"/>
              </w:rPr>
              <w:t xml:space="preserve">Deadline and budget</w:t>
            </w:r>
          </w:p>
          <w:p>
            <w:pPr>
              <w:spacing w:after="0" w:before="0"/>
            </w:pPr>
            <w:r>
              <w:rPr>
                <w:rFonts w:ascii="Arial" w:cs="Arial" w:eastAsia="Arial" w:hAnsi="Arial"/>
                <w:i/>
                <w:iCs/>
                <w:color w:val="6F6862"/>
                <w:sz w:val="17"/>
                <w:szCs w:val="17"/>
              </w:rPr>
              <w:t xml:space="preserve">When you need the art, and what you can spend</w:t>
            </w:r>
          </w:p>
        </w:tc>
      </w:tr>
      <w:tr>
        <w:trPr>
          <w:cantSplit/>
          <w:trHeight w:val="440" w:hRule="atLeast"/>
        </w:trPr>
        <w:tc>
          <w:tcPr>
            <w:tcW w:type="dxa" w:w="9648"/>
            <w:tcBorders>
              <w:top w:val="single" w:color="D9CFC6" w:sz="4"/>
              <w:left w:val="single" w:color="D9CFC6" w:sz="4"/>
              <w:bottom w:val="single" w:color="D9CFC6" w:sz="4"/>
              <w:right w:val="single" w:color="D9CFC6" w:sz="4"/>
            </w:tcBorders>
            <w:tcMar>
              <w:top w:type="dxa" w:w="90"/>
              <w:left w:type="dxa" w:w="120"/>
              <w:bottom w:type="dxa" w:w="90"/>
              <w:right w:type="dxa" w:w="120"/>
            </w:tcMar>
          </w:tcPr>
          <w:p>
            <w:pPr>
              <w:spacing w:after="0" w:before="0"/>
            </w:pPr>
            <w:r>
              <w:rPr>
                <w:rFonts w:ascii="Arial" w:cs="Arial" w:eastAsia="Arial" w:hAnsi="Arial"/>
                <w:color w:val="1C2439"/>
                <w:sz w:val="21"/>
                <w:szCs w:val="21"/>
              </w:rPr>
              <w:t xml:space="preserve"/>
            </w:r>
          </w:p>
        </w:tc>
      </w:tr>
    </w:tbl>
    <w:p>
      <w:pPr>
        <w:spacing w:after="110" w:before="140"/>
      </w:pPr>
      <w:r>
        <w:rPr>
          <w:rFonts w:ascii="Arial" w:cs="Arial" w:eastAsia="Arial" w:hAnsi="Arial"/>
          <w:i/>
          <w:iCs/>
          <w:color w:val="6F6862"/>
          <w:sz w:val="21"/>
          <w:szCs w:val="21"/>
        </w:rPr>
        <w:t xml:space="preserve">Attach your spread map from part 4. It tells the illustrator what each spread shows and where the page turns fall.</w:t>
      </w:r>
    </w:p>
    <w:p>
      <w:pPr>
        <w:pStyle w:val="Heading2"/>
        <w:pageBreakBefore/>
        <w:spacing w:after="100" w:before="0"/>
      </w:pPr>
      <w:r>
        <w:rPr>
          <w:rFonts w:ascii="Georgia" w:cs="Georgia" w:eastAsia="Georgia" w:hAnsi="Georgia"/>
          <w:b/>
          <w:bCs/>
          <w:color w:val="1C2439"/>
          <w:sz w:val="32"/>
          <w:szCs w:val="32"/>
        </w:rPr>
        <w:t xml:space="preserve">8. Manuscript format for agents</w:t>
      </w:r>
    </w:p>
    <w:p>
      <w:pPr>
        <w:spacing w:after="110" w:before="0"/>
      </w:pPr>
      <w:r>
        <w:rPr>
          <w:rFonts w:ascii="Arial" w:cs="Arial" w:eastAsia="Arial" w:hAnsi="Arial"/>
          <w:color w:val="1C2439"/>
          <w:sz w:val="21"/>
          <w:szCs w:val="21"/>
        </w:rPr>
        <w:t xml:space="preserve">If you're sending your book to agents or publishers, send the text alone, formatted like this:</w:t>
      </w:r>
    </w:p>
    <w:p>
      <w:pPr>
        <w:pStyle w:val="ListParagraph"/>
        <w:numPr>
          <w:ilvl w:val="0"/>
          <w:numId w:val="2"/>
        </w:numPr>
        <w:spacing w:after="70"/>
      </w:pPr>
      <w:r>
        <w:rPr>
          <w:rFonts w:ascii="Arial" w:cs="Arial" w:eastAsia="Arial" w:hAnsi="Arial"/>
          <w:color w:val="1C2439"/>
          <w:sz w:val="21"/>
          <w:szCs w:val="21"/>
        </w:rPr>
        <w:t xml:space="preserve">12-point Times New Roman or a similar font, double spaced, with one-inch margins.</w:t>
      </w:r>
    </w:p>
    <w:p>
      <w:pPr>
        <w:pStyle w:val="ListParagraph"/>
        <w:numPr>
          <w:ilvl w:val="0"/>
          <w:numId w:val="2"/>
        </w:numPr>
        <w:spacing w:after="70"/>
      </w:pPr>
      <w:r>
        <w:rPr>
          <w:rFonts w:ascii="Arial" w:cs="Arial" w:eastAsia="Arial" w:hAnsi="Arial"/>
          <w:color w:val="1C2439"/>
          <w:sz w:val="21"/>
          <w:szCs w:val="21"/>
        </w:rPr>
        <w:t xml:space="preserve">Your name, email and phone number at the top left of the first page, and the word count at the top right.</w:t>
      </w:r>
    </w:p>
    <w:p>
      <w:pPr>
        <w:pStyle w:val="ListParagraph"/>
        <w:numPr>
          <w:ilvl w:val="0"/>
          <w:numId w:val="2"/>
        </w:numPr>
        <w:spacing w:after="70"/>
      </w:pPr>
      <w:r>
        <w:rPr>
          <w:rFonts w:ascii="Arial" w:cs="Arial" w:eastAsia="Arial" w:hAnsi="Arial"/>
          <w:color w:val="1C2439"/>
          <w:sz w:val="21"/>
          <w:szCs w:val="21"/>
        </w:rPr>
        <w:t xml:space="preserve">The title centered, about a third of the way down the first page.</w:t>
      </w:r>
    </w:p>
    <w:p>
      <w:pPr>
        <w:pStyle w:val="ListParagraph"/>
        <w:numPr>
          <w:ilvl w:val="0"/>
          <w:numId w:val="2"/>
        </w:numPr>
        <w:spacing w:after="70"/>
      </w:pPr>
      <w:r>
        <w:rPr>
          <w:rFonts w:ascii="Arial" w:cs="Arial" w:eastAsia="Arial" w:hAnsi="Arial"/>
          <w:color w:val="1C2439"/>
          <w:sz w:val="21"/>
          <w:szCs w:val="21"/>
        </w:rPr>
        <w:t xml:space="preserve">The story as continuous text, with page breaks optional, and art notes in brackets only where needed.</w:t>
      </w:r>
    </w:p>
    <w:p>
      <w:pPr>
        <w:pStyle w:val="ListParagraph"/>
        <w:numPr>
          <w:ilvl w:val="0"/>
          <w:numId w:val="2"/>
        </w:numPr>
        <w:spacing w:after="70"/>
      </w:pPr>
      <w:r>
        <w:rPr>
          <w:rFonts w:ascii="Arial" w:cs="Arial" w:eastAsia="Arial" w:hAnsi="Arial"/>
          <w:color w:val="1C2439"/>
          <w:sz w:val="21"/>
          <w:szCs w:val="21"/>
        </w:rPr>
        <w:t xml:space="preserve">No illustrations. The publisher pairs the text with an illustrator.</w:t>
      </w:r>
    </w:p>
    <w:p>
      <w:pPr>
        <w:spacing w:after="110" w:before="160"/>
      </w:pPr>
      <w:r>
        <w:rPr>
          <w:rFonts w:ascii="Arial" w:cs="Arial" w:eastAsia="Arial" w:hAnsi="Arial"/>
          <w:b/>
          <w:bCs/>
          <w:color w:val="1C2439"/>
          <w:sz w:val="21"/>
          <w:szCs w:val="21"/>
        </w:rPr>
        <w:t xml:space="preserve">Sample first page:</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single" w:color="D9CFC6" w:sz="8"/>
              <w:left w:val="single" w:color="D9CFC6" w:sz="8"/>
              <w:bottom w:val="single" w:color="D9CFC6" w:sz="8"/>
              <w:right w:val="single" w:color="D9CFC6" w:sz="8"/>
            </w:tcBorders>
            <w:tcMar>
              <w:top w:type="dxa" w:w="300"/>
              <w:left w:type="dxa" w:w="120"/>
              <w:bottom w:type="dxa" w:w="300"/>
              <w:right w:type="dxa" w:w="120"/>
            </w:tcMar>
          </w:tcPr>
          <w:p>
            <w:pPr>
              <w:tabs>
                <w:tab w:val="right" w:pos="9048"/>
              </w:tabs>
              <w:spacing w:after="0"/>
            </w:pPr>
            <w:r>
              <w:rPr>
                <w:rFonts w:ascii="Times New Roman" w:cs="Times New Roman" w:eastAsia="Times New Roman" w:hAnsi="Times New Roman"/>
                <w:color w:val="1C2439"/>
                <w:sz w:val="22"/>
                <w:szCs w:val="22"/>
              </w:rPr>
              <w:t xml:space="preserve">Your Name</w:t>
            </w:r>
            <w:r>
              <w:rPr>
                <w:rFonts w:ascii="Times New Roman" w:cs="Times New Roman" w:eastAsia="Times New Roman" w:hAnsi="Times New Roman"/>
                <w:sz w:val="22"/>
                <w:szCs w:val="22"/>
              </w:rPr>
              <w:t xml:space="preserve">	About 650 words</w:t>
            </w:r>
          </w:p>
          <w:p>
            <w:pPr>
              <w:spacing w:after="0" w:before="0"/>
            </w:pPr>
            <w:r>
              <w:rPr>
                <w:rFonts w:ascii="Times New Roman" w:cs="Times New Roman" w:eastAsia="Times New Roman" w:hAnsi="Times New Roman"/>
                <w:color w:val="1C2439"/>
                <w:sz w:val="22"/>
                <w:szCs w:val="22"/>
              </w:rPr>
              <w:t xml:space="preserve">you@email.com · (555) 555-0123</w:t>
            </w:r>
          </w:p>
          <w:p>
            <w:pPr>
              <w:spacing w:after="0" w:before="700" w:line="420"/>
              <w:jc w:val="center"/>
            </w:pPr>
            <w:r>
              <w:rPr>
                <w:rFonts w:ascii="Times New Roman" w:cs="Times New Roman" w:eastAsia="Times New Roman" w:hAnsi="Times New Roman"/>
                <w:color w:val="1C2439"/>
                <w:sz w:val="22"/>
                <w:szCs w:val="22"/>
              </w:rPr>
              <w:t xml:space="preserve">MIRA AND THE NOISY NIGHT</w:t>
            </w:r>
          </w:p>
          <w:p>
            <w:pPr>
              <w:spacing w:after="120" w:line="420"/>
              <w:jc w:val="center"/>
            </w:pPr>
            <w:r>
              <w:rPr>
                <w:rFonts w:ascii="Times New Roman" w:cs="Times New Roman" w:eastAsia="Times New Roman" w:hAnsi="Times New Roman"/>
                <w:color w:val="1C2439"/>
                <w:sz w:val="22"/>
                <w:szCs w:val="22"/>
              </w:rPr>
              <w:t xml:space="preserve">by Your Name</w:t>
            </w:r>
          </w:p>
          <w:p>
            <w:pPr>
              <w:spacing w:after="0" w:line="420"/>
              <w:ind w:firstLine="720"/>
            </w:pPr>
            <w:r>
              <w:rPr>
                <w:rFonts w:ascii="Times New Roman" w:cs="Times New Roman" w:eastAsia="Times New Roman" w:hAnsi="Times New Roman"/>
                <w:color w:val="1C2439"/>
                <w:sz w:val="22"/>
                <w:szCs w:val="22"/>
              </w:rPr>
              <w:t xml:space="preserve">Mira could not sleep. The house was full of noises.</w:t>
            </w:r>
          </w:p>
          <w:p>
            <w:pPr>
              <w:spacing w:after="0" w:line="420"/>
              <w:ind w:firstLine="720"/>
            </w:pPr>
            <w:r>
              <w:rPr>
                <w:rFonts w:ascii="Times New Roman" w:cs="Times New Roman" w:eastAsia="Times New Roman" w:hAnsi="Times New Roman"/>
                <w:color w:val="1C2439"/>
                <w:sz w:val="22"/>
                <w:szCs w:val="22"/>
              </w:rPr>
              <w:t xml:space="preserve">Drip. Drip. Drip. "What is that?" whispered Mira.</w:t>
            </w:r>
          </w:p>
          <w:p>
            <w:pPr>
              <w:spacing w:after="0" w:line="420"/>
              <w:ind w:firstLine="720"/>
            </w:pPr>
            <w:r>
              <w:rPr>
                <w:rFonts w:ascii="Times New Roman" w:cs="Times New Roman" w:eastAsia="Times New Roman" w:hAnsi="Times New Roman"/>
                <w:color w:val="1C2439"/>
                <w:sz w:val="22"/>
                <w:szCs w:val="22"/>
              </w:rPr>
              <w:t xml:space="preserve">It was only the bathroom tap. Mira turned it off, tight.</w:t>
            </w:r>
          </w:p>
          <w:p>
            <w:pPr>
              <w:spacing w:after="0" w:line="420"/>
              <w:ind w:firstLine="720"/>
            </w:pPr>
            <w:r>
              <w:rPr>
                <w:rFonts w:ascii="Times New Roman" w:cs="Times New Roman" w:eastAsia="Times New Roman" w:hAnsi="Times New Roman"/>
                <w:color w:val="1C2439"/>
                <w:sz w:val="22"/>
                <w:szCs w:val="22"/>
              </w:rPr>
              <w:t xml:space="preserve">[Art note: The kitchen door, two pointed ears in the gap underneath.]</w:t>
            </w:r>
          </w:p>
        </w:tc>
      </w:tr>
    </w:tbl>
    <w:p>
      <w:pPr>
        <w:pStyle w:val="Heading2"/>
        <w:pageBreakBefore/>
        <w:spacing w:after="100" w:before="0"/>
      </w:pPr>
      <w:r>
        <w:rPr>
          <w:rFonts w:ascii="Georgia" w:cs="Georgia" w:eastAsia="Georgia" w:hAnsi="Georgia"/>
          <w:b/>
          <w:bCs/>
          <w:color w:val="1C2439"/>
          <w:sz w:val="32"/>
          <w:szCs w:val="32"/>
        </w:rPr>
        <w:t xml:space="preserve">9. The 9-step checklist</w:t>
      </w:r>
    </w:p>
    <w:p>
      <w:pPr>
        <w:spacing w:after="110" w:before="0"/>
      </w:pPr>
      <w:r>
        <w:rPr>
          <w:rFonts w:ascii="Arial" w:cs="Arial" w:eastAsia="Arial" w:hAnsi="Arial"/>
          <w:color w:val="6F6862"/>
          <w:sz w:val="21"/>
          <w:szCs w:val="21"/>
        </w:rPr>
        <w:t xml:space="preserve">Tick each step as you finish it.</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700"/>
        <w:gridCol w:w="8948"/>
      </w:tblGrid>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1. Choose the age category and word count</w:t>
            </w:r>
          </w:p>
          <w:p>
            <w:pPr>
              <w:spacing w:after="0" w:before="0"/>
            </w:pPr>
            <w:r>
              <w:rPr>
                <w:rFonts w:ascii="Arial" w:cs="Arial" w:eastAsia="Arial" w:hAnsi="Arial"/>
                <w:color w:val="6F6862"/>
                <w:sz w:val="17"/>
                <w:szCs w:val="17"/>
              </w:rPr>
              <w:t xml:space="preserve">Picture books: 400 to 800 words, ages 3 to 7, 32 pages.</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2. Find an idea built on a child's problem</w:t>
            </w:r>
          </w:p>
          <w:p>
            <w:pPr>
              <w:spacing w:after="0" w:before="0"/>
            </w:pPr>
            <w:r>
              <w:rPr>
                <w:rFonts w:ascii="Arial" w:cs="Arial" w:eastAsia="Arial" w:hAnsi="Arial"/>
                <w:color w:val="6F6862"/>
                <w:sz w:val="17"/>
                <w:szCs w:val="17"/>
              </w:rPr>
              <w:t xml:space="preserve">Use the story planner in part 1.</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3. Create a main character who solves it</w:t>
            </w:r>
          </w:p>
          <w:p>
            <w:pPr>
              <w:spacing w:after="0" w:before="0"/>
            </w:pPr>
            <w:r>
              <w:rPr>
                <w:rFonts w:ascii="Arial" w:cs="Arial" w:eastAsia="Arial" w:hAnsi="Arial"/>
                <w:color w:val="6F6862"/>
                <w:sz w:val="17"/>
                <w:szCs w:val="17"/>
              </w:rPr>
              <w:t xml:space="preserve">One clear want, a flaw or fear, a little older than the reader.</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4. Plan the 32 pages, spread by spread</w:t>
            </w:r>
          </w:p>
          <w:p>
            <w:pPr>
              <w:spacing w:after="0" w:before="0"/>
            </w:pPr>
            <w:r>
              <w:rPr>
                <w:rFonts w:ascii="Arial" w:cs="Arial" w:eastAsia="Arial" w:hAnsi="Arial"/>
                <w:color w:val="6F6862"/>
                <w:sz w:val="17"/>
                <w:szCs w:val="17"/>
              </w:rPr>
              <w:t xml:space="preserve">Use the beat sheet and spread map in parts 2 and 4.</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5. Write it to be read aloud</w:t>
            </w:r>
          </w:p>
          <w:p>
            <w:pPr>
              <w:spacing w:after="0" w:before="0"/>
            </w:pPr>
            <w:r>
              <w:rPr>
                <w:rFonts w:ascii="Arial" w:cs="Arial" w:eastAsia="Arial" w:hAnsi="Arial"/>
                <w:color w:val="6F6862"/>
                <w:sz w:val="17"/>
                <w:szCs w:val="17"/>
              </w:rPr>
              <w:t xml:space="preserve">Read every draft out loud.</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6. Decide how much to say about the pictures</w:t>
            </w:r>
          </w:p>
          <w:p>
            <w:pPr>
              <w:spacing w:after="0" w:before="0"/>
            </w:pPr>
            <w:r>
              <w:rPr>
                <w:rFonts w:ascii="Arial" w:cs="Arial" w:eastAsia="Arial" w:hAnsi="Arial"/>
                <w:color w:val="6F6862"/>
                <w:sz w:val="17"/>
                <w:szCs w:val="17"/>
              </w:rPr>
              <w:t xml:space="preserve">Agents: notes only where needed. Self-publishing: a note on every spread.</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7. Format the manuscript</w:t>
            </w:r>
          </w:p>
          <w:p>
            <w:pPr>
              <w:spacing w:after="0" w:before="0"/>
            </w:pPr>
            <w:r>
              <w:rPr>
                <w:rFonts w:ascii="Arial" w:cs="Arial" w:eastAsia="Arial" w:hAnsi="Arial"/>
                <w:color w:val="6F6862"/>
                <w:sz w:val="17"/>
                <w:szCs w:val="17"/>
              </w:rPr>
              <w:t xml:space="preserve">Part 8 for agents, parts 4 and 7 for your illustrator.</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8. Revise, read it aloud and test it</w:t>
            </w:r>
          </w:p>
          <w:p>
            <w:pPr>
              <w:spacing w:after="0" w:before="0"/>
            </w:pPr>
            <w:r>
              <w:rPr>
                <w:rFonts w:ascii="Arial" w:cs="Arial" w:eastAsia="Arial" w:hAnsi="Arial"/>
                <w:color w:val="6F6862"/>
                <w:sz w:val="17"/>
                <w:szCs w:val="17"/>
              </w:rPr>
              <w:t xml:space="preserve">Use the checklist in part 6.</w:t>
            </w:r>
          </w:p>
        </w:tc>
      </w:tr>
      <w:tr>
        <w:trPr>
          <w:cantSplit/>
        </w:trPr>
        <w:tc>
          <w:tcPr>
            <w:tcW w:type="dxa" w:w="700"/>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vAlign w:val="center"/>
          </w:tcPr>
          <w:p>
            <w:pPr>
              <w:spacing w:after="0" w:before="0"/>
              <w:jc w:val="center"/>
            </w:pPr>
            <w:r>
              <w:rPr>
                <w:rFonts w:ascii="Arial" w:cs="Arial" w:eastAsia="Arial" w:hAnsi="Arial"/>
                <w:color w:val="9A5E3A"/>
                <w:sz w:val="28"/>
                <w:szCs w:val="28"/>
              </w:rPr>
              <w:t xml:space="preserve">☐</w:t>
            </w:r>
          </w:p>
        </w:tc>
        <w:tc>
          <w:tcPr>
            <w:tcW w:type="dxa" w:w="8948"/>
            <w:tcBorders>
              <w:top w:val="single" w:color="D9CFC6" w:sz="4"/>
              <w:left w:val="single" w:color="D9CFC6" w:sz="4"/>
              <w:bottom w:val="single" w:color="D9CFC6" w:sz="4"/>
              <w:right w:val="single" w:color="D9CFC6" w:sz="4"/>
            </w:tcBorders>
            <w:shd w:fill="F7F3EC" w:color="auto" w:val="clear"/>
            <w:tcMar>
              <w:top w:type="dxa" w:w="90"/>
              <w:left w:type="dxa" w:w="120"/>
              <w:bottom w:type="dxa" w:w="90"/>
              <w:right w:type="dxa" w:w="120"/>
            </w:tcMar>
          </w:tcPr>
          <w:p>
            <w:pPr>
              <w:spacing w:after="20" w:before="0"/>
            </w:pPr>
            <w:r>
              <w:rPr>
                <w:rFonts w:ascii="Arial" w:cs="Arial" w:eastAsia="Arial" w:hAnsi="Arial"/>
                <w:b/>
                <w:bCs/>
                <w:color w:val="1C2439"/>
                <w:sz w:val="20"/>
                <w:szCs w:val="20"/>
              </w:rPr>
              <w:t xml:space="preserve">9. Send it to agents or publish it yourself</w:t>
            </w:r>
          </w:p>
          <w:p>
            <w:pPr>
              <w:spacing w:after="0" w:before="0"/>
            </w:pPr>
            <w:r>
              <w:rPr>
                <w:rFonts w:ascii="Arial" w:cs="Arial" w:eastAsia="Arial" w:hAnsi="Arial"/>
                <w:color w:val="6F6862"/>
                <w:sz w:val="17"/>
                <w:szCs w:val="17"/>
              </w:rPr>
              <w:t xml:space="preserve">Query letter and manuscript, or illustrator, formatting and publishing.</w:t>
            </w:r>
          </w:p>
        </w:tc>
      </w:tr>
    </w:tbl>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9648"/>
      </w:tblGrid>
      <w:tr>
        <w:trPr>
          <w:cantSplit/>
        </w:trPr>
        <w:tc>
          <w:tcPr>
            <w:tcW w:type="dxa" w:w="9648"/>
            <w:tcBorders>
              <w:top w:val="single" w:color="1C2439" w:sz="4"/>
              <w:left w:val="single" w:color="1C2439" w:sz="4"/>
              <w:bottom w:val="single" w:color="1C2439" w:sz="4"/>
              <w:right w:val="single" w:color="1C2439" w:sz="4"/>
            </w:tcBorders>
            <w:shd w:fill="1C2439" w:color="auto" w:val="clear"/>
            <w:tcMar>
              <w:top w:type="dxa" w:w="220"/>
              <w:left w:type="dxa" w:w="120"/>
              <w:bottom w:type="dxa" w:w="220"/>
              <w:right w:type="dxa" w:w="120"/>
            </w:tcMar>
          </w:tcPr>
          <w:p>
            <w:pPr>
              <w:spacing w:after="60" w:before="0"/>
            </w:pPr>
            <w:r>
              <w:rPr>
                <w:rFonts w:ascii="Georgia" w:cs="Georgia" w:eastAsia="Georgia" w:hAnsi="Georgia"/>
                <w:b/>
                <w:bCs/>
                <w:color w:val="FFFFFF"/>
                <w:sz w:val="24"/>
                <w:szCs w:val="24"/>
              </w:rPr>
              <w:t xml:space="preserve">Ready for the next step?</w:t>
            </w:r>
          </w:p>
          <w:p>
            <w:pPr>
              <w:spacing w:after="0" w:before="0"/>
            </w:pPr>
            <w:r>
              <w:rPr>
                <w:rFonts w:ascii="Arial" w:cs="Arial" w:eastAsia="Arial" w:hAnsi="Arial"/>
                <w:color w:val="FFFFFF"/>
                <w:sz w:val="19"/>
                <w:szCs w:val="19"/>
              </w:rPr>
              <w:t xml:space="preserve">AuthorWings can edit your manuscript (critique from $249, picture book edit $599), illustrate it (up to 16 full-color illustrations for $2,595) or publish it in your name. Book a free call at authorwings.com/contact.</w:t>
            </w:r>
          </w:p>
        </w:tc>
      </w:tr>
    </w:tbl>
    <w:sectPr>
      <w:footerReference w:type="default" r:id="rId7"/>
      <w:pgSz w:w="12240" w:h="15840" w:orient="portrait"/>
      <w:pgMar w:top="1152" w:right="1296" w:bottom="1152"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F6862"/>
        <w:sz w:val="15"/>
        <w:szCs w:val="15"/>
      </w:rPr>
      <w:t xml:space="preserve">Picture Book Planning Kit · AuthorWings · authorwings.com/how-to-write-a-childrens-book · Page </w:t>
    </w:r>
    <w:r>
      <w:rPr>
        <w:rFonts w:ascii="Arial" w:cs="Arial" w:eastAsia="Arial" w:hAnsi="Arial"/>
        <w:color w:val="6F6862"/>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outlineLvl w:val="0"/>
    </w:pPr>
    <w:rPr>
      <w:rFonts w:ascii="Georgia" w:cs="Georgia" w:eastAsia="Georgia" w:hAnsi="Georgia"/>
      <w:b/>
      <w:bCs/>
      <w:sz w:val="40"/>
      <w:szCs w:val="40"/>
    </w:rPr>
  </w:style>
  <w:style w:type="paragraph" w:styleId="Heading2">
    <w:name w:val="Heading 2"/>
    <w:basedOn w:val="Normal"/>
    <w:next w:val="Normal"/>
    <w:qFormat/>
    <w:pPr>
      <w:spacing w:after="100"/>
      <w:outlineLvl w:val="1"/>
    </w:pPr>
    <w:rPr>
      <w:rFonts w:ascii="Georgia" w:cs="Georgia" w:eastAsia="Georgia" w:hAnsi="Georgia"/>
      <w:b/>
      <w:bCs/>
      <w:sz w:val="32"/>
      <w:szCs w:val="3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Picture Book Planning Kit</dc:title>
  <dc:creator>AuthorWings</dc:creator>
  <cp:lastModifiedBy>Un-named</cp:lastModifiedBy>
  <cp:revision>1</cp:revision>
  <dcterms:created xsi:type="dcterms:W3CDTF">2026-09-29T19:14:54.280Z</dcterms:created>
  <dcterms:modified xsi:type="dcterms:W3CDTF">2026-09-29T19:14:54.280Z</dcterms:modified>
</cp:coreProperties>
</file>

<file path=docProps/custom.xml><?xml version="1.0" encoding="utf-8"?>
<Properties xmlns="http://schemas.openxmlformats.org/officeDocument/2006/custom-properties" xmlns:vt="http://schemas.openxmlformats.org/officeDocument/2006/docPropsVTypes"/>
</file>